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1" w:rightFromText="181" w:vertAnchor="page" w:horzAnchor="margin" w:tblpXSpec="center" w:tblpY="3913"/>
        <w:tblOverlap w:val="never"/>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E2CD6" w:rsidRPr="0055334E" w:rsidTr="008E2CD6">
        <w:tc>
          <w:tcPr>
            <w:tcW w:w="9853" w:type="dxa"/>
          </w:tcPr>
          <w:bookmarkStart w:id="0" w:name="_Toc514249991"/>
          <w:p w:rsidR="008E2CD6" w:rsidRPr="0055334E" w:rsidRDefault="0049450D" w:rsidP="00F76ACB">
            <w:pPr>
              <w:pStyle w:val="SubjectTitle"/>
              <w:jc w:val="left"/>
            </w:pPr>
            <w:sdt>
              <w:sdtPr>
                <w:rPr>
                  <w:rFonts w:ascii="Arial" w:hAnsi="Arial" w:cs="Arial"/>
                  <w:b/>
                  <w:bCs/>
                  <w:caps/>
                  <w:color w:val="00AFD7"/>
                  <w:sz w:val="54"/>
                  <w:szCs w:val="32"/>
                </w:rPr>
                <w:alias w:val="Title"/>
                <w:tag w:val=""/>
                <w:id w:val="-853258175"/>
                <w:placeholder>
                  <w:docPart w:val="E5B9B193572846C4A6338CBC6E0508E0"/>
                </w:placeholder>
                <w:dataBinding w:prefixMappings="xmlns:ns0='http://purl.org/dc/elements/1.1/' xmlns:ns1='http://schemas.openxmlformats.org/package/2006/metadata/core-properties' " w:xpath="/ns1:coreProperties[1]/ns0:title[1]" w:storeItemID="{6C3C8BC8-F283-45AE-878A-BAB7291924A1}"/>
                <w:text/>
              </w:sdtPr>
              <w:sdtEndPr/>
              <w:sdtContent>
                <w:r w:rsidR="00F76ACB">
                  <w:rPr>
                    <w:rFonts w:ascii="Arial" w:eastAsia="Times New Roman" w:hAnsi="Arial" w:cs="Arial"/>
                    <w:bCs/>
                    <w:caps/>
                    <w:color w:val="00AFD7"/>
                    <w:sz w:val="54"/>
                    <w:szCs w:val="32"/>
                    <w:lang w:val="en-AU"/>
                  </w:rPr>
                  <w:t>Business Continuity Plan</w:t>
                </w:r>
              </w:sdtContent>
            </w:sdt>
          </w:p>
        </w:tc>
      </w:tr>
    </w:tbl>
    <w:p w:rsidR="00EF53ED" w:rsidRDefault="008E2CD6" w:rsidP="00286083">
      <w:pPr>
        <w:rPr>
          <w:color w:val="006F65"/>
          <w:sz w:val="54"/>
          <w:szCs w:val="54"/>
        </w:rPr>
        <w:sectPr w:rsidR="00EF53ED" w:rsidSect="00EF53ED">
          <w:headerReference w:type="default" r:id="rId8"/>
          <w:pgSz w:w="11906" w:h="16838"/>
          <w:pgMar w:top="1843" w:right="1440" w:bottom="1440" w:left="1440" w:header="708" w:footer="450" w:gutter="0"/>
          <w:pgNumType w:start="1"/>
          <w:cols w:space="708"/>
          <w:docGrid w:linePitch="360"/>
        </w:sectPr>
      </w:pPr>
      <w:r>
        <w:rPr>
          <w:noProof/>
          <w:lang w:eastAsia="en-AU"/>
        </w:rPr>
        <mc:AlternateContent>
          <mc:Choice Requires="wps">
            <w:drawing>
              <wp:anchor distT="0" distB="0" distL="114300" distR="114300" simplePos="0" relativeHeight="251664384" behindDoc="0" locked="0" layoutInCell="1" allowOverlap="1" wp14:anchorId="3AF0D61A" wp14:editId="4452750B">
                <wp:simplePos x="0" y="0"/>
                <wp:positionH relativeFrom="column">
                  <wp:posOffset>-280657</wp:posOffset>
                </wp:positionH>
                <wp:positionV relativeFrom="page">
                  <wp:posOffset>2838261</wp:posOffset>
                </wp:positionV>
                <wp:extent cx="3905885" cy="801232"/>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801232"/>
                        </a:xfrm>
                        <a:prstGeom prst="rect">
                          <a:avLst/>
                        </a:prstGeom>
                        <a:noFill/>
                        <a:ln w="9525">
                          <a:noFill/>
                          <a:miter lim="800000"/>
                          <a:headEnd/>
                          <a:tailEnd/>
                        </a:ln>
                      </wps:spPr>
                      <wps:txbx>
                        <w:txbxContent>
                          <w:p w:rsidR="00923E5E" w:rsidRDefault="00923E5E" w:rsidP="00286083">
                            <w:pPr>
                              <w:rPr>
                                <w:color w:val="006F65" w:themeColor="accent3"/>
                                <w:sz w:val="28"/>
                                <w:szCs w:val="28"/>
                              </w:rPr>
                            </w:pPr>
                            <w:r>
                              <w:rPr>
                                <w:color w:val="006F65" w:themeColor="accent3"/>
                                <w:sz w:val="28"/>
                                <w:szCs w:val="28"/>
                              </w:rPr>
                              <w:t>Local government template</w:t>
                            </w:r>
                          </w:p>
                          <w:p w:rsidR="0049450D" w:rsidRPr="0049450D" w:rsidRDefault="0049450D" w:rsidP="00286083">
                            <w:pPr>
                              <w:rPr>
                                <w:color w:val="00ACB8" w:themeColor="accent1"/>
                                <w:sz w:val="28"/>
                                <w:szCs w:val="28"/>
                              </w:rPr>
                            </w:pPr>
                            <w:r w:rsidRPr="0049450D">
                              <w:rPr>
                                <w:color w:val="00ACB8" w:themeColor="accent1"/>
                                <w:sz w:val="28"/>
                                <w:szCs w:val="28"/>
                              </w:rPr>
                              <w:t>March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0D61A" id="_x0000_t202" coordsize="21600,21600" o:spt="202" path="m,l,21600r21600,l21600,xe">
                <v:stroke joinstyle="miter"/>
                <v:path gradientshapeok="t" o:connecttype="rect"/>
              </v:shapetype>
              <v:shape id="Text Box 2" o:spid="_x0000_s1026" type="#_x0000_t202" style="position:absolute;margin-left:-22.1pt;margin-top:223.5pt;width:307.55pt;height:6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" filled="f" stroked="f">
                <v:textbox>
                  <w:txbxContent>
                    <w:p w:rsidR="00923E5E" w:rsidRDefault="00923E5E" w:rsidP="00286083">
                      <w:pPr>
                        <w:rPr>
                          <w:color w:val="006F65" w:themeColor="accent3"/>
                          <w:sz w:val="28"/>
                          <w:szCs w:val="28"/>
                        </w:rPr>
                      </w:pPr>
                      <w:r>
                        <w:rPr>
                          <w:color w:val="006F65" w:themeColor="accent3"/>
                          <w:sz w:val="28"/>
                          <w:szCs w:val="28"/>
                        </w:rPr>
                        <w:t>Local government template</w:t>
                      </w:r>
                    </w:p>
                    <w:p w:rsidR="0049450D" w:rsidRPr="0049450D" w:rsidRDefault="0049450D" w:rsidP="00286083">
                      <w:pPr>
                        <w:rPr>
                          <w:color w:val="00ACB8" w:themeColor="accent1"/>
                          <w:sz w:val="28"/>
                          <w:szCs w:val="28"/>
                        </w:rPr>
                      </w:pPr>
                      <w:r w:rsidRPr="0049450D">
                        <w:rPr>
                          <w:color w:val="00ACB8" w:themeColor="accent1"/>
                          <w:sz w:val="28"/>
                          <w:szCs w:val="28"/>
                        </w:rPr>
                        <w:t>March 2020</w:t>
                      </w:r>
                    </w:p>
                  </w:txbxContent>
                </v:textbox>
                <w10:wrap anchory="page"/>
              </v:shape>
            </w:pict>
          </mc:Fallback>
        </mc:AlternateContent>
      </w:r>
      <w:r>
        <w:rPr>
          <w:noProof/>
          <w:lang w:eastAsia="en-AU"/>
        </w:rPr>
        <w:t xml:space="preserve"> </w:t>
      </w:r>
    </w:p>
    <w:p w:rsidR="007437D8" w:rsidRPr="00286083" w:rsidRDefault="00286083" w:rsidP="00286083">
      <w:pPr>
        <w:rPr>
          <w:color w:val="006F65"/>
          <w:sz w:val="54"/>
          <w:szCs w:val="54"/>
        </w:rPr>
      </w:pPr>
      <w:r w:rsidRPr="00286083">
        <w:rPr>
          <w:color w:val="006F65"/>
          <w:sz w:val="54"/>
          <w:szCs w:val="54"/>
        </w:rPr>
        <w:lastRenderedPageBreak/>
        <w:t>CONTENTS</w:t>
      </w:r>
    </w:p>
    <w:bookmarkStart w:id="1" w:name="_Toc523830716"/>
    <w:bookmarkStart w:id="2" w:name="_Toc523917735"/>
    <w:p w:rsidR="00730A4F" w:rsidRPr="00730A4F" w:rsidRDefault="00730A4F">
      <w:pPr>
        <w:pStyle w:val="TOC1"/>
        <w:tabs>
          <w:tab w:val="right" w:leader="dot" w:pos="9016"/>
        </w:tabs>
        <w:rPr>
          <w:rFonts w:ascii="Arial" w:eastAsiaTheme="minorEastAsia" w:hAnsi="Arial" w:cs="Arial"/>
          <w:b w:val="0"/>
          <w:bCs w:val="0"/>
          <w:noProof/>
          <w:sz w:val="24"/>
          <w:szCs w:val="22"/>
          <w:lang w:val="en-US"/>
        </w:rPr>
      </w:pPr>
      <w:r>
        <w:rPr>
          <w:b w:val="0"/>
        </w:rPr>
        <w:fldChar w:fldCharType="begin"/>
      </w:r>
      <w:r>
        <w:rPr>
          <w:b w:val="0"/>
        </w:rPr>
        <w:instrText xml:space="preserve"> TOC \h \z \t "Heading 1,1,Heading 2,2" </w:instrText>
      </w:r>
      <w:r>
        <w:rPr>
          <w:b w:val="0"/>
        </w:rPr>
        <w:fldChar w:fldCharType="separate"/>
      </w:r>
      <w:hyperlink w:anchor="_Toc35854688" w:history="1">
        <w:r w:rsidRPr="00730A4F">
          <w:rPr>
            <w:rStyle w:val="Hyperlink"/>
            <w:rFonts w:ascii="Arial" w:eastAsiaTheme="majorEastAsia" w:hAnsi="Arial" w:cs="Arial"/>
            <w:noProof/>
            <w:sz w:val="22"/>
          </w:rPr>
          <w:t>Checklists</w:t>
        </w:r>
        <w:r w:rsidRPr="00730A4F">
          <w:rPr>
            <w:rFonts w:ascii="Arial" w:hAnsi="Arial" w:cs="Arial"/>
            <w:noProof/>
            <w:webHidden/>
            <w:sz w:val="22"/>
          </w:rPr>
          <w:tab/>
        </w:r>
        <w:r w:rsidRPr="00730A4F">
          <w:rPr>
            <w:rFonts w:ascii="Arial" w:hAnsi="Arial" w:cs="Arial"/>
            <w:noProof/>
            <w:webHidden/>
            <w:sz w:val="22"/>
          </w:rPr>
          <w:fldChar w:fldCharType="begin"/>
        </w:r>
        <w:r w:rsidRPr="00730A4F">
          <w:rPr>
            <w:rFonts w:ascii="Arial" w:hAnsi="Arial" w:cs="Arial"/>
            <w:noProof/>
            <w:webHidden/>
            <w:sz w:val="22"/>
          </w:rPr>
          <w:instrText xml:space="preserve"> PAGEREF _Toc35854688 \h </w:instrText>
        </w:r>
        <w:r w:rsidRPr="00730A4F">
          <w:rPr>
            <w:rFonts w:ascii="Arial" w:hAnsi="Arial" w:cs="Arial"/>
            <w:noProof/>
            <w:webHidden/>
            <w:sz w:val="22"/>
          </w:rPr>
        </w:r>
        <w:r w:rsidRPr="00730A4F">
          <w:rPr>
            <w:rFonts w:ascii="Arial" w:hAnsi="Arial" w:cs="Arial"/>
            <w:noProof/>
            <w:webHidden/>
            <w:sz w:val="22"/>
          </w:rPr>
          <w:fldChar w:fldCharType="separate"/>
        </w:r>
        <w:r w:rsidRPr="00730A4F">
          <w:rPr>
            <w:rFonts w:ascii="Arial" w:hAnsi="Arial" w:cs="Arial"/>
            <w:noProof/>
            <w:webHidden/>
            <w:sz w:val="22"/>
          </w:rPr>
          <w:t>2</w:t>
        </w:r>
        <w:r w:rsidRPr="00730A4F">
          <w:rPr>
            <w:rFonts w:ascii="Arial" w:hAnsi="Arial" w:cs="Arial"/>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89" w:history="1">
        <w:r w:rsidR="00730A4F" w:rsidRPr="00730A4F">
          <w:rPr>
            <w:rStyle w:val="Hyperlink"/>
            <w:rFonts w:ascii="Arial" w:eastAsiaTheme="majorEastAsia" w:hAnsi="Arial" w:cs="Arial"/>
            <w:i w:val="0"/>
            <w:noProof/>
            <w:sz w:val="22"/>
          </w:rPr>
          <w:t>1.</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Emergency response</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_Toc35854689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2</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0" w:history="1">
        <w:r w:rsidR="00730A4F" w:rsidRPr="00730A4F">
          <w:rPr>
            <w:rStyle w:val="Hyperlink"/>
            <w:rFonts w:ascii="Arial" w:eastAsiaTheme="majorEastAsia" w:hAnsi="Arial" w:cs="Arial"/>
            <w:i w:val="0"/>
            <w:noProof/>
            <w:sz w:val="22"/>
          </w:rPr>
          <w:t>2.</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Immediately after emergency</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_Toc35854690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2</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1" w:history="1">
        <w:r w:rsidR="00730A4F" w:rsidRPr="00730A4F">
          <w:rPr>
            <w:rStyle w:val="Hyperlink"/>
            <w:rFonts w:ascii="Arial" w:eastAsiaTheme="majorEastAsia" w:hAnsi="Arial" w:cs="Arial"/>
            <w:i w:val="0"/>
            <w:noProof/>
            <w:sz w:val="22"/>
          </w:rPr>
          <w:t>3.</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Plan activation procedures and incident leader checklist</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_Toc35854691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3</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2" w:history="1">
        <w:r w:rsidR="00730A4F" w:rsidRPr="00730A4F">
          <w:rPr>
            <w:rStyle w:val="Hyperlink"/>
            <w:rFonts w:ascii="Arial" w:eastAsiaTheme="majorEastAsia" w:hAnsi="Arial" w:cs="Arial"/>
            <w:i w:val="0"/>
            <w:noProof/>
            <w:sz w:val="22"/>
          </w:rPr>
          <w:t>4.</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Employees’ support and wellbeing requirements</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_Toc35854692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5</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3" w:history="1">
        <w:r w:rsidR="00730A4F" w:rsidRPr="00730A4F">
          <w:rPr>
            <w:rStyle w:val="Hyperlink"/>
            <w:rFonts w:ascii="Arial" w:eastAsiaTheme="majorEastAsia" w:hAnsi="Arial" w:cs="Arial"/>
            <w:i w:val="0"/>
            <w:noProof/>
            <w:sz w:val="22"/>
          </w:rPr>
          <w:t>5.</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Examples: Time critical business functions</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_Toc35854693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6</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4" w:history="1">
        <w:r w:rsidR="00730A4F" w:rsidRPr="00730A4F">
          <w:rPr>
            <w:rStyle w:val="Hyperlink"/>
            <w:rFonts w:ascii="Arial" w:eastAsiaTheme="majorEastAsia" w:hAnsi="Arial" w:cs="Arial"/>
            <w:i w:val="0"/>
            <w:noProof/>
            <w:sz w:val="22"/>
          </w:rPr>
          <w:t>6.</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Assess</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_Toc35854694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7</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5" w:history="1">
        <w:r w:rsidR="00730A4F" w:rsidRPr="00730A4F">
          <w:rPr>
            <w:rStyle w:val="Hyperlink"/>
            <w:rFonts w:ascii="Arial" w:eastAsiaTheme="majorEastAsia" w:hAnsi="Arial" w:cs="Arial"/>
            <w:i w:val="0"/>
            <w:noProof/>
            <w:sz w:val="22"/>
          </w:rPr>
          <w:t>7.</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Upcoming (recurring) activities and events</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_Toc35854695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8</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6" w:history="1">
        <w:r w:rsidR="00730A4F" w:rsidRPr="00730A4F">
          <w:rPr>
            <w:rStyle w:val="Hyperlink"/>
            <w:rFonts w:ascii="Arial" w:eastAsiaTheme="majorEastAsia" w:hAnsi="Arial" w:cs="Arial"/>
            <w:i w:val="0"/>
            <w:noProof/>
            <w:sz w:val="22"/>
          </w:rPr>
          <w:t>8.</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React</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_Toc35854696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11</w:t>
        </w:r>
        <w:r w:rsidR="00730A4F" w:rsidRPr="00730A4F">
          <w:rPr>
            <w:rFonts w:ascii="Arial" w:hAnsi="Arial" w:cs="Arial"/>
            <w:i w:val="0"/>
            <w:noProof/>
            <w:webHidden/>
            <w:sz w:val="22"/>
          </w:rPr>
          <w:fldChar w:fldCharType="end"/>
        </w:r>
      </w:hyperlink>
    </w:p>
    <w:p w:rsidR="00730A4F" w:rsidRPr="00730A4F" w:rsidRDefault="0049450D">
      <w:pPr>
        <w:pStyle w:val="TOC2"/>
        <w:tabs>
          <w:tab w:val="left" w:pos="660"/>
          <w:tab w:val="right" w:leader="dot" w:pos="9016"/>
        </w:tabs>
        <w:rPr>
          <w:rFonts w:ascii="Arial" w:eastAsiaTheme="minorEastAsia" w:hAnsi="Arial" w:cs="Arial"/>
          <w:i w:val="0"/>
          <w:iCs w:val="0"/>
          <w:noProof/>
          <w:sz w:val="24"/>
          <w:szCs w:val="22"/>
          <w:lang w:val="en-US"/>
        </w:rPr>
      </w:pPr>
      <w:hyperlink w:anchor="_Toc35854697" w:history="1">
        <w:r w:rsidR="00730A4F" w:rsidRPr="00730A4F">
          <w:rPr>
            <w:rStyle w:val="Hyperlink"/>
            <w:rFonts w:ascii="Arial" w:eastAsiaTheme="majorEastAsia" w:hAnsi="Arial" w:cs="Arial"/>
            <w:i w:val="0"/>
            <w:noProof/>
            <w:sz w:val="22"/>
          </w:rPr>
          <w:t>9.</w:t>
        </w:r>
        <w:r w:rsidR="00730A4F" w:rsidRPr="00730A4F">
          <w:rPr>
            <w:rFonts w:ascii="Arial" w:eastAsiaTheme="minorEastAsia" w:hAnsi="Arial" w:cs="Arial"/>
            <w:i w:val="0"/>
            <w:iCs w:val="0"/>
            <w:noProof/>
            <w:sz w:val="24"/>
            <w:szCs w:val="22"/>
            <w:lang w:val="en-US"/>
          </w:rPr>
          <w:tab/>
        </w:r>
        <w:r w:rsidR="00730A4F" w:rsidRPr="00730A4F">
          <w:rPr>
            <w:rStyle w:val="Hyperlink"/>
            <w:rFonts w:ascii="Arial" w:eastAsiaTheme="majorEastAsia" w:hAnsi="Arial" w:cs="Arial"/>
            <w:i w:val="0"/>
            <w:noProof/>
            <w:sz w:val="22"/>
          </w:rPr>
          <w:t>Manage</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_Toc35854697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15</w:t>
        </w:r>
        <w:r w:rsidR="00730A4F" w:rsidRPr="00730A4F">
          <w:rPr>
            <w:rFonts w:ascii="Arial" w:hAnsi="Arial" w:cs="Arial"/>
            <w:i w:val="0"/>
            <w:noProof/>
            <w:webHidden/>
            <w:sz w:val="22"/>
          </w:rPr>
          <w:fldChar w:fldCharType="end"/>
        </w:r>
      </w:hyperlink>
    </w:p>
    <w:p w:rsidR="00730A4F" w:rsidRPr="00730A4F" w:rsidRDefault="0049450D">
      <w:pPr>
        <w:pStyle w:val="TOC2"/>
        <w:tabs>
          <w:tab w:val="left" w:pos="880"/>
          <w:tab w:val="right" w:leader="dot" w:pos="9016"/>
        </w:tabs>
        <w:rPr>
          <w:rFonts w:ascii="Arial" w:eastAsiaTheme="minorEastAsia" w:hAnsi="Arial" w:cs="Arial"/>
          <w:i w:val="0"/>
          <w:iCs w:val="0"/>
          <w:noProof/>
          <w:sz w:val="24"/>
          <w:szCs w:val="22"/>
          <w:lang w:val="en-US"/>
        </w:rPr>
      </w:pPr>
      <w:hyperlink w:anchor="_Toc35854698" w:history="1">
        <w:r w:rsidR="00730A4F" w:rsidRPr="00730A4F">
          <w:rPr>
            <w:rStyle w:val="Hyperlink"/>
            <w:rFonts w:ascii="Arial" w:eastAsiaTheme="majorEastAsia" w:hAnsi="Arial" w:cs="Arial"/>
            <w:i w:val="0"/>
            <w:noProof/>
            <w:sz w:val="22"/>
          </w:rPr>
          <w:t>10.</w:t>
        </w:r>
        <w:r w:rsidR="00730A4F">
          <w:rPr>
            <w:rFonts w:ascii="Arial" w:eastAsiaTheme="minorEastAsia" w:hAnsi="Arial" w:cs="Arial"/>
            <w:i w:val="0"/>
            <w:iCs w:val="0"/>
            <w:noProof/>
            <w:sz w:val="24"/>
            <w:szCs w:val="22"/>
            <w:lang w:val="en-US"/>
          </w:rPr>
          <w:t xml:space="preserve">  </w:t>
        </w:r>
        <w:r w:rsidR="00730A4F" w:rsidRPr="00730A4F">
          <w:rPr>
            <w:rStyle w:val="Hyperlink"/>
            <w:rFonts w:ascii="Arial" w:eastAsiaTheme="majorEastAsia" w:hAnsi="Arial" w:cs="Arial"/>
            <w:i w:val="0"/>
            <w:noProof/>
            <w:sz w:val="22"/>
          </w:rPr>
          <w:t>Recover</w:t>
        </w:r>
        <w:r w:rsidR="00730A4F" w:rsidRPr="00730A4F">
          <w:rPr>
            <w:rFonts w:ascii="Arial" w:hAnsi="Arial" w:cs="Arial"/>
            <w:i w:val="0"/>
            <w:noProof/>
            <w:webHidden/>
            <w:sz w:val="22"/>
          </w:rPr>
          <w:tab/>
        </w:r>
        <w:r w:rsidR="00730A4F" w:rsidRPr="00730A4F">
          <w:rPr>
            <w:rFonts w:ascii="Arial" w:hAnsi="Arial" w:cs="Arial"/>
            <w:i w:val="0"/>
            <w:noProof/>
            <w:webHidden/>
            <w:sz w:val="22"/>
          </w:rPr>
          <w:fldChar w:fldCharType="begin"/>
        </w:r>
        <w:r w:rsidR="00730A4F" w:rsidRPr="00730A4F">
          <w:rPr>
            <w:rFonts w:ascii="Arial" w:hAnsi="Arial" w:cs="Arial"/>
            <w:i w:val="0"/>
            <w:noProof/>
            <w:webHidden/>
            <w:sz w:val="22"/>
          </w:rPr>
          <w:instrText xml:space="preserve"> PAGEREF _Toc35854698 \h </w:instrText>
        </w:r>
        <w:r w:rsidR="00730A4F" w:rsidRPr="00730A4F">
          <w:rPr>
            <w:rFonts w:ascii="Arial" w:hAnsi="Arial" w:cs="Arial"/>
            <w:i w:val="0"/>
            <w:noProof/>
            <w:webHidden/>
            <w:sz w:val="22"/>
          </w:rPr>
        </w:r>
        <w:r w:rsidR="00730A4F" w:rsidRPr="00730A4F">
          <w:rPr>
            <w:rFonts w:ascii="Arial" w:hAnsi="Arial" w:cs="Arial"/>
            <w:i w:val="0"/>
            <w:noProof/>
            <w:webHidden/>
            <w:sz w:val="22"/>
          </w:rPr>
          <w:fldChar w:fldCharType="separate"/>
        </w:r>
        <w:r w:rsidR="00730A4F" w:rsidRPr="00730A4F">
          <w:rPr>
            <w:rFonts w:ascii="Arial" w:hAnsi="Arial" w:cs="Arial"/>
            <w:i w:val="0"/>
            <w:noProof/>
            <w:webHidden/>
            <w:sz w:val="22"/>
          </w:rPr>
          <w:t>16</w:t>
        </w:r>
        <w:r w:rsidR="00730A4F" w:rsidRPr="00730A4F">
          <w:rPr>
            <w:rFonts w:ascii="Arial" w:hAnsi="Arial" w:cs="Arial"/>
            <w:i w:val="0"/>
            <w:noProof/>
            <w:webHidden/>
            <w:sz w:val="22"/>
          </w:rPr>
          <w:fldChar w:fldCharType="end"/>
        </w:r>
      </w:hyperlink>
    </w:p>
    <w:p w:rsidR="00730A4F" w:rsidRPr="00730A4F" w:rsidRDefault="0049450D">
      <w:pPr>
        <w:pStyle w:val="TOC1"/>
        <w:tabs>
          <w:tab w:val="right" w:leader="dot" w:pos="9016"/>
        </w:tabs>
        <w:rPr>
          <w:rFonts w:ascii="Arial" w:eastAsiaTheme="minorEastAsia" w:hAnsi="Arial" w:cs="Arial"/>
          <w:b w:val="0"/>
          <w:bCs w:val="0"/>
          <w:noProof/>
          <w:sz w:val="24"/>
          <w:szCs w:val="22"/>
          <w:lang w:val="en-US"/>
        </w:rPr>
      </w:pPr>
      <w:hyperlink w:anchor="_Toc35854699" w:history="1">
        <w:r w:rsidR="00730A4F" w:rsidRPr="00730A4F">
          <w:rPr>
            <w:rStyle w:val="Hyperlink"/>
            <w:rFonts w:ascii="Arial" w:eastAsiaTheme="majorEastAsia" w:hAnsi="Arial" w:cs="Arial"/>
            <w:noProof/>
            <w:sz w:val="22"/>
          </w:rPr>
          <w:t>Local government recovery information</w:t>
        </w:r>
        <w:r w:rsidR="00730A4F" w:rsidRPr="00730A4F">
          <w:rPr>
            <w:rFonts w:ascii="Arial" w:hAnsi="Arial" w:cs="Arial"/>
            <w:noProof/>
            <w:webHidden/>
            <w:sz w:val="22"/>
          </w:rPr>
          <w:tab/>
        </w:r>
        <w:r w:rsidR="00730A4F" w:rsidRPr="00730A4F">
          <w:rPr>
            <w:rFonts w:ascii="Arial" w:hAnsi="Arial" w:cs="Arial"/>
            <w:noProof/>
            <w:webHidden/>
            <w:sz w:val="22"/>
          </w:rPr>
          <w:fldChar w:fldCharType="begin"/>
        </w:r>
        <w:r w:rsidR="00730A4F" w:rsidRPr="00730A4F">
          <w:rPr>
            <w:rFonts w:ascii="Arial" w:hAnsi="Arial" w:cs="Arial"/>
            <w:noProof/>
            <w:webHidden/>
            <w:sz w:val="22"/>
          </w:rPr>
          <w:instrText xml:space="preserve"> PAGEREF _Toc35854699 \h </w:instrText>
        </w:r>
        <w:r w:rsidR="00730A4F" w:rsidRPr="00730A4F">
          <w:rPr>
            <w:rFonts w:ascii="Arial" w:hAnsi="Arial" w:cs="Arial"/>
            <w:noProof/>
            <w:webHidden/>
            <w:sz w:val="22"/>
          </w:rPr>
        </w:r>
        <w:r w:rsidR="00730A4F" w:rsidRPr="00730A4F">
          <w:rPr>
            <w:rFonts w:ascii="Arial" w:hAnsi="Arial" w:cs="Arial"/>
            <w:noProof/>
            <w:webHidden/>
            <w:sz w:val="22"/>
          </w:rPr>
          <w:fldChar w:fldCharType="separate"/>
        </w:r>
        <w:r w:rsidR="00730A4F" w:rsidRPr="00730A4F">
          <w:rPr>
            <w:rFonts w:ascii="Arial" w:hAnsi="Arial" w:cs="Arial"/>
            <w:noProof/>
            <w:webHidden/>
            <w:sz w:val="22"/>
          </w:rPr>
          <w:t>17</w:t>
        </w:r>
        <w:r w:rsidR="00730A4F" w:rsidRPr="00730A4F">
          <w:rPr>
            <w:rFonts w:ascii="Arial" w:hAnsi="Arial" w:cs="Arial"/>
            <w:noProof/>
            <w:webHidden/>
            <w:sz w:val="22"/>
          </w:rPr>
          <w:fldChar w:fldCharType="end"/>
        </w:r>
      </w:hyperlink>
    </w:p>
    <w:p w:rsidR="00730A4F" w:rsidRPr="00730A4F" w:rsidRDefault="0049450D">
      <w:pPr>
        <w:pStyle w:val="TOC1"/>
        <w:tabs>
          <w:tab w:val="right" w:leader="dot" w:pos="9016"/>
        </w:tabs>
        <w:rPr>
          <w:rFonts w:ascii="Arial" w:eastAsiaTheme="minorEastAsia" w:hAnsi="Arial" w:cs="Arial"/>
          <w:b w:val="0"/>
          <w:bCs w:val="0"/>
          <w:noProof/>
          <w:sz w:val="24"/>
          <w:szCs w:val="22"/>
          <w:lang w:val="en-US"/>
        </w:rPr>
      </w:pPr>
      <w:hyperlink w:anchor="_Toc35854700" w:history="1">
        <w:r w:rsidR="00730A4F" w:rsidRPr="00730A4F">
          <w:rPr>
            <w:rStyle w:val="Hyperlink"/>
            <w:rFonts w:ascii="Arial" w:eastAsiaTheme="majorEastAsia" w:hAnsi="Arial" w:cs="Arial"/>
            <w:noProof/>
            <w:sz w:val="22"/>
          </w:rPr>
          <w:t>Appendix A – Communications guidelines</w:t>
        </w:r>
        <w:r w:rsidR="00730A4F" w:rsidRPr="00730A4F">
          <w:rPr>
            <w:rFonts w:ascii="Arial" w:hAnsi="Arial" w:cs="Arial"/>
            <w:noProof/>
            <w:webHidden/>
            <w:sz w:val="22"/>
          </w:rPr>
          <w:tab/>
        </w:r>
        <w:r w:rsidR="00730A4F" w:rsidRPr="00730A4F">
          <w:rPr>
            <w:rFonts w:ascii="Arial" w:hAnsi="Arial" w:cs="Arial"/>
            <w:noProof/>
            <w:webHidden/>
            <w:sz w:val="22"/>
          </w:rPr>
          <w:fldChar w:fldCharType="begin"/>
        </w:r>
        <w:r w:rsidR="00730A4F" w:rsidRPr="00730A4F">
          <w:rPr>
            <w:rFonts w:ascii="Arial" w:hAnsi="Arial" w:cs="Arial"/>
            <w:noProof/>
            <w:webHidden/>
            <w:sz w:val="22"/>
          </w:rPr>
          <w:instrText xml:space="preserve"> PAGEREF _Toc35854700 \h </w:instrText>
        </w:r>
        <w:r w:rsidR="00730A4F" w:rsidRPr="00730A4F">
          <w:rPr>
            <w:rFonts w:ascii="Arial" w:hAnsi="Arial" w:cs="Arial"/>
            <w:noProof/>
            <w:webHidden/>
            <w:sz w:val="22"/>
          </w:rPr>
        </w:r>
        <w:r w:rsidR="00730A4F" w:rsidRPr="00730A4F">
          <w:rPr>
            <w:rFonts w:ascii="Arial" w:hAnsi="Arial" w:cs="Arial"/>
            <w:noProof/>
            <w:webHidden/>
            <w:sz w:val="22"/>
          </w:rPr>
          <w:fldChar w:fldCharType="separate"/>
        </w:r>
        <w:r w:rsidR="00730A4F" w:rsidRPr="00730A4F">
          <w:rPr>
            <w:rFonts w:ascii="Arial" w:hAnsi="Arial" w:cs="Arial"/>
            <w:noProof/>
            <w:webHidden/>
            <w:sz w:val="22"/>
          </w:rPr>
          <w:t>18</w:t>
        </w:r>
        <w:r w:rsidR="00730A4F" w:rsidRPr="00730A4F">
          <w:rPr>
            <w:rFonts w:ascii="Arial" w:hAnsi="Arial" w:cs="Arial"/>
            <w:noProof/>
            <w:webHidden/>
            <w:sz w:val="22"/>
          </w:rPr>
          <w:fldChar w:fldCharType="end"/>
        </w:r>
      </w:hyperlink>
    </w:p>
    <w:p w:rsidR="00730A4F" w:rsidRPr="00730A4F" w:rsidRDefault="0049450D">
      <w:pPr>
        <w:pStyle w:val="TOC1"/>
        <w:tabs>
          <w:tab w:val="right" w:leader="dot" w:pos="9016"/>
        </w:tabs>
        <w:rPr>
          <w:rFonts w:ascii="Arial" w:eastAsiaTheme="minorEastAsia" w:hAnsi="Arial" w:cs="Arial"/>
          <w:b w:val="0"/>
          <w:bCs w:val="0"/>
          <w:noProof/>
          <w:sz w:val="24"/>
          <w:szCs w:val="22"/>
          <w:lang w:val="en-US"/>
        </w:rPr>
      </w:pPr>
      <w:hyperlink w:anchor="_Toc35854701" w:history="1">
        <w:r w:rsidR="00730A4F" w:rsidRPr="00730A4F">
          <w:rPr>
            <w:rStyle w:val="Hyperlink"/>
            <w:rFonts w:ascii="Arial" w:eastAsiaTheme="majorEastAsia" w:hAnsi="Arial" w:cs="Arial"/>
            <w:noProof/>
            <w:sz w:val="22"/>
          </w:rPr>
          <w:t>Appendix B - Event log</w:t>
        </w:r>
        <w:r w:rsidR="00730A4F" w:rsidRPr="00730A4F">
          <w:rPr>
            <w:rFonts w:ascii="Arial" w:hAnsi="Arial" w:cs="Arial"/>
            <w:noProof/>
            <w:webHidden/>
            <w:sz w:val="22"/>
          </w:rPr>
          <w:tab/>
        </w:r>
        <w:r w:rsidR="00730A4F" w:rsidRPr="00730A4F">
          <w:rPr>
            <w:rFonts w:ascii="Arial" w:hAnsi="Arial" w:cs="Arial"/>
            <w:noProof/>
            <w:webHidden/>
            <w:sz w:val="22"/>
          </w:rPr>
          <w:fldChar w:fldCharType="begin"/>
        </w:r>
        <w:r w:rsidR="00730A4F" w:rsidRPr="00730A4F">
          <w:rPr>
            <w:rFonts w:ascii="Arial" w:hAnsi="Arial" w:cs="Arial"/>
            <w:noProof/>
            <w:webHidden/>
            <w:sz w:val="22"/>
          </w:rPr>
          <w:instrText xml:space="preserve"> PAGEREF _Toc35854701 \h </w:instrText>
        </w:r>
        <w:r w:rsidR="00730A4F" w:rsidRPr="00730A4F">
          <w:rPr>
            <w:rFonts w:ascii="Arial" w:hAnsi="Arial" w:cs="Arial"/>
            <w:noProof/>
            <w:webHidden/>
            <w:sz w:val="22"/>
          </w:rPr>
        </w:r>
        <w:r w:rsidR="00730A4F" w:rsidRPr="00730A4F">
          <w:rPr>
            <w:rFonts w:ascii="Arial" w:hAnsi="Arial" w:cs="Arial"/>
            <w:noProof/>
            <w:webHidden/>
            <w:sz w:val="22"/>
          </w:rPr>
          <w:fldChar w:fldCharType="separate"/>
        </w:r>
        <w:r w:rsidR="00730A4F" w:rsidRPr="00730A4F">
          <w:rPr>
            <w:rFonts w:ascii="Arial" w:hAnsi="Arial" w:cs="Arial"/>
            <w:noProof/>
            <w:webHidden/>
            <w:sz w:val="22"/>
          </w:rPr>
          <w:t>20</w:t>
        </w:r>
        <w:r w:rsidR="00730A4F" w:rsidRPr="00730A4F">
          <w:rPr>
            <w:rFonts w:ascii="Arial" w:hAnsi="Arial" w:cs="Arial"/>
            <w:noProof/>
            <w:webHidden/>
            <w:sz w:val="22"/>
          </w:rPr>
          <w:fldChar w:fldCharType="end"/>
        </w:r>
      </w:hyperlink>
    </w:p>
    <w:p w:rsidR="00730A4F" w:rsidRDefault="0049450D">
      <w:pPr>
        <w:pStyle w:val="TOC1"/>
        <w:tabs>
          <w:tab w:val="right" w:leader="dot" w:pos="9016"/>
        </w:tabs>
        <w:rPr>
          <w:rFonts w:eastAsiaTheme="minorEastAsia" w:cstheme="minorBidi"/>
          <w:b w:val="0"/>
          <w:bCs w:val="0"/>
          <w:noProof/>
          <w:sz w:val="22"/>
          <w:szCs w:val="22"/>
          <w:lang w:val="en-US"/>
        </w:rPr>
      </w:pPr>
      <w:hyperlink w:anchor="_Toc35854702" w:history="1">
        <w:r w:rsidR="00730A4F" w:rsidRPr="00730A4F">
          <w:rPr>
            <w:rStyle w:val="Hyperlink"/>
            <w:rFonts w:ascii="Arial" w:eastAsiaTheme="majorEastAsia" w:hAnsi="Arial" w:cs="Arial"/>
            <w:noProof/>
            <w:sz w:val="22"/>
          </w:rPr>
          <w:t>Appendix C – Summary of all business activities</w:t>
        </w:r>
        <w:r w:rsidR="00730A4F" w:rsidRPr="00730A4F">
          <w:rPr>
            <w:rFonts w:ascii="Arial" w:hAnsi="Arial" w:cs="Arial"/>
            <w:noProof/>
            <w:webHidden/>
            <w:sz w:val="22"/>
          </w:rPr>
          <w:tab/>
        </w:r>
        <w:r w:rsidR="00730A4F" w:rsidRPr="00730A4F">
          <w:rPr>
            <w:rFonts w:ascii="Arial" w:hAnsi="Arial" w:cs="Arial"/>
            <w:noProof/>
            <w:webHidden/>
            <w:sz w:val="22"/>
          </w:rPr>
          <w:fldChar w:fldCharType="begin"/>
        </w:r>
        <w:r w:rsidR="00730A4F" w:rsidRPr="00730A4F">
          <w:rPr>
            <w:rFonts w:ascii="Arial" w:hAnsi="Arial" w:cs="Arial"/>
            <w:noProof/>
            <w:webHidden/>
            <w:sz w:val="22"/>
          </w:rPr>
          <w:instrText xml:space="preserve"> PAGEREF _Toc35854702 \h </w:instrText>
        </w:r>
        <w:r w:rsidR="00730A4F" w:rsidRPr="00730A4F">
          <w:rPr>
            <w:rFonts w:ascii="Arial" w:hAnsi="Arial" w:cs="Arial"/>
            <w:noProof/>
            <w:webHidden/>
            <w:sz w:val="22"/>
          </w:rPr>
        </w:r>
        <w:r w:rsidR="00730A4F" w:rsidRPr="00730A4F">
          <w:rPr>
            <w:rFonts w:ascii="Arial" w:hAnsi="Arial" w:cs="Arial"/>
            <w:noProof/>
            <w:webHidden/>
            <w:sz w:val="22"/>
          </w:rPr>
          <w:fldChar w:fldCharType="separate"/>
        </w:r>
        <w:r w:rsidR="00730A4F" w:rsidRPr="00730A4F">
          <w:rPr>
            <w:rFonts w:ascii="Arial" w:hAnsi="Arial" w:cs="Arial"/>
            <w:noProof/>
            <w:webHidden/>
            <w:sz w:val="22"/>
          </w:rPr>
          <w:t>21</w:t>
        </w:r>
        <w:r w:rsidR="00730A4F" w:rsidRPr="00730A4F">
          <w:rPr>
            <w:rFonts w:ascii="Arial" w:hAnsi="Arial" w:cs="Arial"/>
            <w:noProof/>
            <w:webHidden/>
            <w:sz w:val="22"/>
          </w:rPr>
          <w:fldChar w:fldCharType="end"/>
        </w:r>
      </w:hyperlink>
    </w:p>
    <w:p w:rsidR="00F76ACB" w:rsidRDefault="00730A4F" w:rsidP="00D17B4D">
      <w:pPr>
        <w:pStyle w:val="Heading1"/>
        <w:spacing w:after="0"/>
      </w:pPr>
      <w:r>
        <w:rPr>
          <w:rFonts w:asciiTheme="minorHAnsi" w:eastAsia="Times New Roman" w:hAnsiTheme="minorHAnsi" w:cs="Times New Roman"/>
          <w:b/>
          <w:color w:val="auto"/>
          <w:sz w:val="20"/>
          <w:szCs w:val="20"/>
        </w:rPr>
        <w:lastRenderedPageBreak/>
        <w:fldChar w:fldCharType="end"/>
      </w:r>
      <w:bookmarkStart w:id="3" w:name="_Toc35854688"/>
      <w:r w:rsidR="00F76ACB" w:rsidRPr="00F76ACB">
        <w:t>Checklists</w:t>
      </w:r>
      <w:bookmarkEnd w:id="3"/>
    </w:p>
    <w:p w:rsidR="00F76ACB" w:rsidRPr="00F76ACB" w:rsidRDefault="000E52CD" w:rsidP="000E52CD">
      <w:pPr>
        <w:pStyle w:val="Heading2"/>
        <w:numPr>
          <w:ilvl w:val="0"/>
          <w:numId w:val="13"/>
        </w:numPr>
        <w:ind w:hanging="720"/>
      </w:pPr>
      <w:bookmarkStart w:id="4" w:name="_Toc35854689"/>
      <w:r>
        <w:t>Emergency r</w:t>
      </w:r>
      <w:r w:rsidR="00F76ACB" w:rsidRPr="00F76ACB">
        <w:t>esponse</w:t>
      </w:r>
      <w:bookmarkEnd w:id="4"/>
    </w:p>
    <w:tbl>
      <w:tblPr>
        <w:tblStyle w:val="ListTable3-Accent1"/>
        <w:tblW w:w="9918" w:type="dxa"/>
        <w:tblLook w:val="04A0" w:firstRow="1" w:lastRow="0" w:firstColumn="1" w:lastColumn="0" w:noHBand="0" w:noVBand="1"/>
      </w:tblPr>
      <w:tblGrid>
        <w:gridCol w:w="7050"/>
        <w:gridCol w:w="1450"/>
        <w:gridCol w:w="1418"/>
      </w:tblGrid>
      <w:tr w:rsidR="004A40BB" w:rsidRPr="00D17B4D" w:rsidTr="000E52CD">
        <w:trPr>
          <w:cnfStyle w:val="100000000000" w:firstRow="1" w:lastRow="0" w:firstColumn="0" w:lastColumn="0" w:oddVBand="0" w:evenVBand="0" w:oddHBand="0" w:evenHBand="0" w:firstRowFirstColumn="0" w:firstRowLastColumn="0" w:lastRowFirstColumn="0" w:lastRowLastColumn="0"/>
          <w:trHeight w:val="547"/>
        </w:trPr>
        <w:tc>
          <w:tcPr>
            <w:cnfStyle w:val="001000000100" w:firstRow="0" w:lastRow="0" w:firstColumn="1" w:lastColumn="0" w:oddVBand="0" w:evenVBand="0" w:oddHBand="0" w:evenHBand="0" w:firstRowFirstColumn="1" w:firstRowLastColumn="0" w:lastRowFirstColumn="0" w:lastRowLastColumn="0"/>
            <w:tcW w:w="7050" w:type="dxa"/>
            <w:tcBorders>
              <w:right w:val="single" w:sz="4" w:space="0" w:color="00ACB8" w:themeColor="accent1"/>
            </w:tcBorders>
          </w:tcPr>
          <w:p w:rsidR="004A40BB" w:rsidRPr="00D17B4D" w:rsidRDefault="004A40BB" w:rsidP="004A40BB">
            <w:pPr>
              <w:spacing w:after="0"/>
              <w:rPr>
                <w:rFonts w:eastAsiaTheme="minorHAnsi" w:cs="Arial"/>
                <w:sz w:val="18"/>
                <w:szCs w:val="22"/>
                <w:lang w:val="en-GB"/>
              </w:rPr>
            </w:pPr>
            <w:r w:rsidRPr="00D17B4D">
              <w:rPr>
                <w:rFonts w:eastAsiaTheme="minorHAnsi" w:cs="Arial"/>
                <w:sz w:val="18"/>
                <w:szCs w:val="22"/>
                <w:lang w:val="en-GB"/>
              </w:rPr>
              <w:t>Action</w:t>
            </w:r>
          </w:p>
        </w:tc>
        <w:tc>
          <w:tcPr>
            <w:tcW w:w="1450" w:type="dxa"/>
            <w:tcBorders>
              <w:top w:val="single" w:sz="4" w:space="0" w:color="00ACB8" w:themeColor="accent1"/>
              <w:left w:val="single" w:sz="4" w:space="0" w:color="00ACB8" w:themeColor="accent1"/>
              <w:bottom w:val="single" w:sz="4" w:space="0" w:color="00ACB8" w:themeColor="accent1"/>
              <w:right w:val="single" w:sz="4" w:space="0" w:color="00ACB8" w:themeColor="accent1"/>
            </w:tcBorders>
          </w:tcPr>
          <w:p w:rsidR="004A40BB" w:rsidRPr="00D17B4D" w:rsidRDefault="000E52CD" w:rsidP="004A40BB">
            <w:pPr>
              <w:spacing w:after="0"/>
              <w:cnfStyle w:val="100000000000" w:firstRow="1" w:lastRow="0" w:firstColumn="0" w:lastColumn="0" w:oddVBand="0" w:evenVBand="0" w:oddHBand="0" w:evenHBand="0" w:firstRowFirstColumn="0" w:firstRowLastColumn="0" w:lastRowFirstColumn="0" w:lastRowLastColumn="0"/>
              <w:rPr>
                <w:rFonts w:eastAsiaTheme="minorHAnsi" w:cs="Arial"/>
                <w:sz w:val="18"/>
                <w:szCs w:val="22"/>
                <w:lang w:val="en-GB"/>
              </w:rPr>
            </w:pPr>
            <w:r>
              <w:rPr>
                <w:rFonts w:eastAsiaTheme="minorHAnsi" w:cs="Arial"/>
                <w:sz w:val="18"/>
                <w:szCs w:val="22"/>
                <w:lang w:val="en-GB"/>
              </w:rPr>
              <w:t>Delegated to</w:t>
            </w:r>
          </w:p>
        </w:tc>
        <w:tc>
          <w:tcPr>
            <w:tcW w:w="1418" w:type="dxa"/>
            <w:tcBorders>
              <w:left w:val="single" w:sz="4" w:space="0" w:color="00ACB8" w:themeColor="accent1"/>
            </w:tcBorders>
          </w:tcPr>
          <w:p w:rsidR="004A40BB" w:rsidRPr="00D17B4D" w:rsidRDefault="004A40BB" w:rsidP="004A40BB">
            <w:pPr>
              <w:spacing w:after="0"/>
              <w:cnfStyle w:val="100000000000" w:firstRow="1" w:lastRow="0" w:firstColumn="0" w:lastColumn="0" w:oddVBand="0" w:evenVBand="0" w:oddHBand="0" w:evenHBand="0" w:firstRowFirstColumn="0" w:firstRowLastColumn="0" w:lastRowFirstColumn="0" w:lastRowLastColumn="0"/>
              <w:rPr>
                <w:rFonts w:eastAsiaTheme="minorHAnsi" w:cs="Arial"/>
                <w:sz w:val="18"/>
                <w:szCs w:val="22"/>
                <w:lang w:val="en-GB"/>
              </w:rPr>
            </w:pPr>
            <w:r w:rsidRPr="00D17B4D">
              <w:rPr>
                <w:rFonts w:eastAsiaTheme="minorHAnsi" w:cs="Arial"/>
                <w:sz w:val="18"/>
                <w:szCs w:val="22"/>
                <w:lang w:val="en-GB"/>
              </w:rPr>
              <w:t>Complete</w:t>
            </w:r>
          </w:p>
        </w:tc>
      </w:tr>
      <w:tr w:rsidR="004A40BB" w:rsidRPr="00D17B4D" w:rsidTr="00F55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0" w:type="dxa"/>
            <w:tcBorders>
              <w:right w:val="single" w:sz="4" w:space="0" w:color="00ACB8" w:themeColor="accent1"/>
            </w:tcBorders>
            <w:vAlign w:val="bottom"/>
          </w:tcPr>
          <w:p w:rsidR="004A40BB" w:rsidRPr="00D17B4D" w:rsidRDefault="004A40BB" w:rsidP="00F55558">
            <w:pPr>
              <w:spacing w:before="0" w:after="160"/>
              <w:rPr>
                <w:rFonts w:eastAsiaTheme="minorHAnsi" w:cs="Arial"/>
                <w:b w:val="0"/>
                <w:sz w:val="18"/>
                <w:szCs w:val="22"/>
                <w:lang w:val="en-GB"/>
              </w:rPr>
            </w:pPr>
            <w:r w:rsidRPr="00D17B4D">
              <w:rPr>
                <w:rFonts w:eastAsiaTheme="minorHAnsi" w:cs="Arial"/>
                <w:b w:val="0"/>
                <w:sz w:val="18"/>
                <w:szCs w:val="22"/>
                <w:lang w:val="en-GB"/>
              </w:rPr>
              <w:t>Respond to audible and telecommunication alarms</w:t>
            </w:r>
          </w:p>
        </w:tc>
        <w:tc>
          <w:tcPr>
            <w:tcW w:w="1450" w:type="dxa"/>
            <w:tcBorders>
              <w:left w:val="single" w:sz="4" w:space="0" w:color="00ACB8" w:themeColor="accent1"/>
              <w:right w:val="single" w:sz="4" w:space="0" w:color="00ACB8" w:themeColor="accent1"/>
            </w:tcBorders>
            <w:vAlign w:val="center"/>
          </w:tcPr>
          <w:p w:rsidR="004A40BB" w:rsidRPr="00D17B4D" w:rsidRDefault="004A40BB" w:rsidP="00F55558">
            <w:pPr>
              <w:spacing w:before="0" w:after="160"/>
              <w:cnfStyle w:val="000000100000" w:firstRow="0" w:lastRow="0" w:firstColumn="0" w:lastColumn="0" w:oddVBand="0" w:evenVBand="0" w:oddHBand="1" w:evenHBand="0" w:firstRowFirstColumn="0" w:firstRowLastColumn="0" w:lastRowFirstColumn="0" w:lastRowLastColumn="0"/>
              <w:rPr>
                <w:rFonts w:eastAsiaTheme="minorHAnsi" w:cs="Arial"/>
                <w:sz w:val="18"/>
                <w:szCs w:val="22"/>
                <w:lang w:val="en-GB"/>
              </w:rPr>
            </w:pPr>
          </w:p>
        </w:tc>
        <w:tc>
          <w:tcPr>
            <w:tcW w:w="1418" w:type="dxa"/>
            <w:tcBorders>
              <w:left w:val="single" w:sz="4" w:space="0" w:color="00ACB8" w:themeColor="accent1"/>
            </w:tcBorders>
            <w:vAlign w:val="center"/>
          </w:tcPr>
          <w:p w:rsidR="004A40BB" w:rsidRPr="0061521A" w:rsidRDefault="000E52CD" w:rsidP="00F55558">
            <w:pPr>
              <w:spacing w:after="0"/>
              <w:cnfStyle w:val="000000100000" w:firstRow="0" w:lastRow="0" w:firstColumn="0" w:lastColumn="0" w:oddVBand="0" w:evenVBand="0" w:oddHBand="1" w:evenHBand="0" w:firstRowFirstColumn="0" w:firstRowLastColumn="0" w:lastRowFirstColumn="0" w:lastRowLastColumn="0"/>
              <w:rPr>
                <w:rFonts w:cs="Arial"/>
                <w:color w:val="BFBFBF" w:themeColor="background1" w:themeShade="BF"/>
                <w:sz w:val="18"/>
                <w:szCs w:val="18"/>
              </w:rPr>
            </w:pPr>
            <w:r w:rsidRPr="0061521A">
              <w:rPr>
                <w:rFonts w:cs="Arial"/>
                <w:color w:val="BFBFBF" w:themeColor="background1" w:themeShade="BF"/>
                <w:sz w:val="18"/>
                <w:szCs w:val="18"/>
              </w:rPr>
              <w:t>date and t</w:t>
            </w:r>
            <w:r w:rsidR="004A40BB" w:rsidRPr="0061521A">
              <w:rPr>
                <w:rFonts w:cs="Arial"/>
                <w:color w:val="BFBFBF" w:themeColor="background1" w:themeShade="BF"/>
                <w:sz w:val="18"/>
                <w:szCs w:val="18"/>
              </w:rPr>
              <w:t>ime</w:t>
            </w:r>
          </w:p>
        </w:tc>
      </w:tr>
      <w:tr w:rsidR="000E52CD" w:rsidRPr="00D17B4D" w:rsidTr="00F55558">
        <w:tc>
          <w:tcPr>
            <w:cnfStyle w:val="001000000000" w:firstRow="0" w:lastRow="0" w:firstColumn="1" w:lastColumn="0" w:oddVBand="0" w:evenVBand="0" w:oddHBand="0" w:evenHBand="0" w:firstRowFirstColumn="0" w:firstRowLastColumn="0" w:lastRowFirstColumn="0" w:lastRowLastColumn="0"/>
            <w:tcW w:w="7050" w:type="dxa"/>
            <w:tcBorders>
              <w:right w:val="single" w:sz="4" w:space="0" w:color="00ACB8" w:themeColor="accent1"/>
            </w:tcBorders>
            <w:vAlign w:val="bottom"/>
          </w:tcPr>
          <w:p w:rsidR="000E52CD" w:rsidRPr="00D17B4D" w:rsidRDefault="0061521A" w:rsidP="00F55558">
            <w:pPr>
              <w:spacing w:before="0" w:after="160"/>
              <w:rPr>
                <w:rFonts w:eastAsiaTheme="minorHAnsi" w:cs="Arial"/>
                <w:b w:val="0"/>
                <w:sz w:val="18"/>
                <w:szCs w:val="22"/>
                <w:lang w:val="en-GB"/>
              </w:rPr>
            </w:pPr>
            <w:r>
              <w:rPr>
                <w:rFonts w:eastAsiaTheme="minorHAnsi" w:cs="Arial"/>
                <w:b w:val="0"/>
                <w:sz w:val="18"/>
                <w:szCs w:val="22"/>
                <w:lang w:val="en-GB"/>
              </w:rPr>
              <w:t>Evacuate b</w:t>
            </w:r>
            <w:r w:rsidR="000E52CD" w:rsidRPr="00D17B4D">
              <w:rPr>
                <w:rFonts w:eastAsiaTheme="minorHAnsi" w:cs="Arial"/>
                <w:b w:val="0"/>
                <w:sz w:val="18"/>
                <w:szCs w:val="22"/>
                <w:lang w:val="en-GB"/>
              </w:rPr>
              <w:t>uilding if required to do so</w:t>
            </w:r>
          </w:p>
        </w:tc>
        <w:tc>
          <w:tcPr>
            <w:tcW w:w="1450" w:type="dxa"/>
            <w:tcBorders>
              <w:top w:val="single" w:sz="4" w:space="0" w:color="00ACB8" w:themeColor="accent1"/>
              <w:left w:val="single" w:sz="4" w:space="0" w:color="00ACB8" w:themeColor="accent1"/>
              <w:bottom w:val="single" w:sz="4" w:space="0" w:color="00ACB8" w:themeColor="accent1"/>
              <w:right w:val="single" w:sz="4" w:space="0" w:color="00ACB8" w:themeColor="accent1"/>
            </w:tcBorders>
            <w:vAlign w:val="center"/>
          </w:tcPr>
          <w:p w:rsidR="000E52CD" w:rsidRPr="00D17B4D" w:rsidRDefault="000E52CD" w:rsidP="00F55558">
            <w:pPr>
              <w:spacing w:before="0" w:after="160"/>
              <w:cnfStyle w:val="000000000000" w:firstRow="0" w:lastRow="0" w:firstColumn="0" w:lastColumn="0" w:oddVBand="0" w:evenVBand="0" w:oddHBand="0" w:evenHBand="0" w:firstRowFirstColumn="0" w:firstRowLastColumn="0" w:lastRowFirstColumn="0" w:lastRowLastColumn="0"/>
              <w:rPr>
                <w:rFonts w:eastAsiaTheme="minorHAnsi" w:cs="Arial"/>
                <w:sz w:val="18"/>
                <w:szCs w:val="22"/>
                <w:lang w:val="en-GB"/>
              </w:rPr>
            </w:pPr>
          </w:p>
        </w:tc>
        <w:tc>
          <w:tcPr>
            <w:tcW w:w="1418" w:type="dxa"/>
            <w:tcBorders>
              <w:left w:val="single" w:sz="4" w:space="0" w:color="00ACB8" w:themeColor="accent1"/>
            </w:tcBorders>
            <w:vAlign w:val="center"/>
          </w:tcPr>
          <w:p w:rsidR="000E52CD" w:rsidRPr="0061521A" w:rsidRDefault="000E52CD" w:rsidP="00F55558">
            <w:pPr>
              <w:spacing w:after="0"/>
              <w:cnfStyle w:val="000000000000" w:firstRow="0" w:lastRow="0" w:firstColumn="0" w:lastColumn="0" w:oddVBand="0" w:evenVBand="0" w:oddHBand="0" w:evenHBand="0" w:firstRowFirstColumn="0" w:firstRowLastColumn="0" w:lastRowFirstColumn="0" w:lastRowLastColumn="0"/>
              <w:rPr>
                <w:rFonts w:cs="Arial"/>
                <w:color w:val="BFBFBF" w:themeColor="background1" w:themeShade="BF"/>
                <w:sz w:val="18"/>
                <w:szCs w:val="18"/>
              </w:rPr>
            </w:pPr>
            <w:r w:rsidRPr="0061521A">
              <w:rPr>
                <w:rFonts w:cs="Arial"/>
                <w:color w:val="BFBFBF" w:themeColor="background1" w:themeShade="BF"/>
                <w:sz w:val="18"/>
                <w:szCs w:val="18"/>
              </w:rPr>
              <w:t>date and time</w:t>
            </w:r>
          </w:p>
        </w:tc>
      </w:tr>
      <w:tr w:rsidR="000E52CD" w:rsidRPr="00D17B4D" w:rsidTr="00F55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0" w:type="dxa"/>
            <w:tcBorders>
              <w:right w:val="single" w:sz="4" w:space="0" w:color="00ACB8" w:themeColor="accent1"/>
            </w:tcBorders>
            <w:vAlign w:val="bottom"/>
          </w:tcPr>
          <w:p w:rsidR="000E52CD" w:rsidRPr="00D17B4D" w:rsidRDefault="000E52CD" w:rsidP="00F55558">
            <w:pPr>
              <w:spacing w:before="0" w:after="160"/>
              <w:rPr>
                <w:rFonts w:eastAsiaTheme="minorHAnsi" w:cs="Arial"/>
                <w:b w:val="0"/>
                <w:sz w:val="18"/>
                <w:szCs w:val="22"/>
                <w:lang w:val="en-GB"/>
              </w:rPr>
            </w:pPr>
            <w:r w:rsidRPr="00D17B4D">
              <w:rPr>
                <w:rFonts w:eastAsiaTheme="minorHAnsi" w:cs="Arial"/>
                <w:b w:val="0"/>
                <w:sz w:val="18"/>
                <w:szCs w:val="22"/>
                <w:lang w:val="en-GB"/>
              </w:rPr>
              <w:t xml:space="preserve">Account for and verify staff support </w:t>
            </w:r>
            <w:r w:rsidR="00B938F3">
              <w:rPr>
                <w:rFonts w:eastAsiaTheme="minorHAnsi" w:cs="Arial"/>
                <w:b w:val="0"/>
                <w:sz w:val="18"/>
                <w:szCs w:val="22"/>
                <w:lang w:val="en-GB"/>
              </w:rPr>
              <w:t>and</w:t>
            </w:r>
            <w:r w:rsidRPr="00D17B4D">
              <w:rPr>
                <w:rFonts w:eastAsiaTheme="minorHAnsi" w:cs="Arial"/>
                <w:b w:val="0"/>
                <w:sz w:val="18"/>
                <w:szCs w:val="22"/>
                <w:lang w:val="en-GB"/>
              </w:rPr>
              <w:t xml:space="preserve"> wellbeing and safety</w:t>
            </w:r>
          </w:p>
        </w:tc>
        <w:tc>
          <w:tcPr>
            <w:tcW w:w="1450" w:type="dxa"/>
            <w:tcBorders>
              <w:left w:val="single" w:sz="4" w:space="0" w:color="00ACB8" w:themeColor="accent1"/>
              <w:right w:val="single" w:sz="4" w:space="0" w:color="00ACB8" w:themeColor="accent1"/>
            </w:tcBorders>
            <w:vAlign w:val="center"/>
          </w:tcPr>
          <w:p w:rsidR="000E52CD" w:rsidRPr="00D17B4D" w:rsidRDefault="000E52CD" w:rsidP="00F55558">
            <w:pPr>
              <w:spacing w:before="0" w:after="160"/>
              <w:cnfStyle w:val="000000100000" w:firstRow="0" w:lastRow="0" w:firstColumn="0" w:lastColumn="0" w:oddVBand="0" w:evenVBand="0" w:oddHBand="1" w:evenHBand="0" w:firstRowFirstColumn="0" w:firstRowLastColumn="0" w:lastRowFirstColumn="0" w:lastRowLastColumn="0"/>
              <w:rPr>
                <w:rFonts w:eastAsiaTheme="minorHAnsi" w:cs="Arial"/>
                <w:sz w:val="18"/>
                <w:szCs w:val="22"/>
                <w:lang w:val="en-GB"/>
              </w:rPr>
            </w:pPr>
          </w:p>
        </w:tc>
        <w:tc>
          <w:tcPr>
            <w:tcW w:w="1418" w:type="dxa"/>
            <w:tcBorders>
              <w:left w:val="single" w:sz="4" w:space="0" w:color="00ACB8" w:themeColor="accent1"/>
            </w:tcBorders>
            <w:vAlign w:val="center"/>
          </w:tcPr>
          <w:p w:rsidR="000E52CD" w:rsidRPr="0061521A" w:rsidRDefault="000E52CD" w:rsidP="00F55558">
            <w:pPr>
              <w:spacing w:after="0"/>
              <w:cnfStyle w:val="000000100000" w:firstRow="0" w:lastRow="0" w:firstColumn="0" w:lastColumn="0" w:oddVBand="0" w:evenVBand="0" w:oddHBand="1" w:evenHBand="0" w:firstRowFirstColumn="0" w:firstRowLastColumn="0" w:lastRowFirstColumn="0" w:lastRowLastColumn="0"/>
              <w:rPr>
                <w:rFonts w:cs="Arial"/>
                <w:color w:val="BFBFBF" w:themeColor="background1" w:themeShade="BF"/>
                <w:sz w:val="18"/>
                <w:szCs w:val="18"/>
              </w:rPr>
            </w:pPr>
            <w:r w:rsidRPr="0061521A">
              <w:rPr>
                <w:rFonts w:cs="Arial"/>
                <w:color w:val="BFBFBF" w:themeColor="background1" w:themeShade="BF"/>
                <w:sz w:val="18"/>
                <w:szCs w:val="18"/>
              </w:rPr>
              <w:t>date and time</w:t>
            </w:r>
          </w:p>
        </w:tc>
      </w:tr>
      <w:tr w:rsidR="000E52CD" w:rsidRPr="00D17B4D" w:rsidTr="00F55558">
        <w:tc>
          <w:tcPr>
            <w:cnfStyle w:val="001000000000" w:firstRow="0" w:lastRow="0" w:firstColumn="1" w:lastColumn="0" w:oddVBand="0" w:evenVBand="0" w:oddHBand="0" w:evenHBand="0" w:firstRowFirstColumn="0" w:firstRowLastColumn="0" w:lastRowFirstColumn="0" w:lastRowLastColumn="0"/>
            <w:tcW w:w="7050" w:type="dxa"/>
            <w:tcBorders>
              <w:right w:val="single" w:sz="4" w:space="0" w:color="00ACB8" w:themeColor="accent1"/>
            </w:tcBorders>
            <w:vAlign w:val="bottom"/>
          </w:tcPr>
          <w:p w:rsidR="000E52CD" w:rsidRPr="00D17B4D" w:rsidRDefault="000E52CD" w:rsidP="00F55558">
            <w:pPr>
              <w:spacing w:before="0" w:after="160"/>
              <w:rPr>
                <w:rFonts w:eastAsiaTheme="minorHAnsi" w:cs="Arial"/>
                <w:b w:val="0"/>
                <w:sz w:val="18"/>
                <w:szCs w:val="22"/>
                <w:lang w:val="en-GB"/>
              </w:rPr>
            </w:pPr>
            <w:r w:rsidRPr="00D17B4D">
              <w:rPr>
                <w:rFonts w:eastAsiaTheme="minorHAnsi" w:cs="Arial"/>
                <w:b w:val="0"/>
                <w:sz w:val="18"/>
                <w:szCs w:val="22"/>
                <w:lang w:val="en-GB"/>
              </w:rPr>
              <w:t>Receive info</w:t>
            </w:r>
            <w:r w:rsidR="0061521A">
              <w:rPr>
                <w:rFonts w:eastAsiaTheme="minorHAnsi" w:cs="Arial"/>
                <w:b w:val="0"/>
                <w:sz w:val="18"/>
                <w:szCs w:val="22"/>
                <w:lang w:val="en-GB"/>
              </w:rPr>
              <w:t>rmation from relevant sources (internal, DFES, p</w:t>
            </w:r>
            <w:r w:rsidRPr="00D17B4D">
              <w:rPr>
                <w:rFonts w:eastAsiaTheme="minorHAnsi" w:cs="Arial"/>
                <w:b w:val="0"/>
                <w:sz w:val="18"/>
                <w:szCs w:val="22"/>
                <w:lang w:val="en-GB"/>
              </w:rPr>
              <w:t xml:space="preserve">olice, and </w:t>
            </w:r>
            <w:r w:rsidR="0061521A">
              <w:rPr>
                <w:rFonts w:eastAsiaTheme="minorHAnsi" w:cs="Arial"/>
                <w:b w:val="0"/>
                <w:sz w:val="18"/>
                <w:szCs w:val="22"/>
                <w:lang w:val="en-GB"/>
              </w:rPr>
              <w:t>w</w:t>
            </w:r>
            <w:r w:rsidRPr="00D17B4D">
              <w:rPr>
                <w:rFonts w:eastAsiaTheme="minorHAnsi" w:cs="Arial"/>
                <w:b w:val="0"/>
                <w:sz w:val="18"/>
                <w:szCs w:val="22"/>
                <w:lang w:val="en-GB"/>
              </w:rPr>
              <w:t>itnesses) before han</w:t>
            </w:r>
            <w:r w:rsidR="0061521A">
              <w:rPr>
                <w:rFonts w:eastAsiaTheme="minorHAnsi" w:cs="Arial"/>
                <w:b w:val="0"/>
                <w:sz w:val="18"/>
                <w:szCs w:val="22"/>
                <w:lang w:val="en-GB"/>
              </w:rPr>
              <w:t>ding over to emergency services</w:t>
            </w:r>
          </w:p>
        </w:tc>
        <w:tc>
          <w:tcPr>
            <w:tcW w:w="1450" w:type="dxa"/>
            <w:tcBorders>
              <w:top w:val="single" w:sz="4" w:space="0" w:color="00ACB8" w:themeColor="accent1"/>
              <w:left w:val="single" w:sz="4" w:space="0" w:color="00ACB8" w:themeColor="accent1"/>
              <w:bottom w:val="single" w:sz="4" w:space="0" w:color="00ACB8" w:themeColor="accent1"/>
              <w:right w:val="single" w:sz="4" w:space="0" w:color="00ACB8" w:themeColor="accent1"/>
            </w:tcBorders>
            <w:vAlign w:val="center"/>
          </w:tcPr>
          <w:p w:rsidR="000E52CD" w:rsidRPr="00D17B4D" w:rsidRDefault="000E52CD" w:rsidP="00F55558">
            <w:pPr>
              <w:spacing w:before="0" w:after="160"/>
              <w:cnfStyle w:val="000000000000" w:firstRow="0" w:lastRow="0" w:firstColumn="0" w:lastColumn="0" w:oddVBand="0" w:evenVBand="0" w:oddHBand="0" w:evenHBand="0" w:firstRowFirstColumn="0" w:firstRowLastColumn="0" w:lastRowFirstColumn="0" w:lastRowLastColumn="0"/>
              <w:rPr>
                <w:rFonts w:eastAsiaTheme="minorHAnsi" w:cs="Arial"/>
                <w:sz w:val="18"/>
                <w:szCs w:val="22"/>
                <w:lang w:val="en-GB"/>
              </w:rPr>
            </w:pPr>
          </w:p>
        </w:tc>
        <w:tc>
          <w:tcPr>
            <w:tcW w:w="1418" w:type="dxa"/>
            <w:tcBorders>
              <w:left w:val="single" w:sz="4" w:space="0" w:color="00ACB8" w:themeColor="accent1"/>
            </w:tcBorders>
            <w:vAlign w:val="center"/>
          </w:tcPr>
          <w:p w:rsidR="000E52CD" w:rsidRPr="0061521A" w:rsidRDefault="000E52CD" w:rsidP="00F55558">
            <w:pPr>
              <w:spacing w:after="0"/>
              <w:cnfStyle w:val="000000000000" w:firstRow="0" w:lastRow="0" w:firstColumn="0" w:lastColumn="0" w:oddVBand="0" w:evenVBand="0" w:oddHBand="0" w:evenHBand="0" w:firstRowFirstColumn="0" w:firstRowLastColumn="0" w:lastRowFirstColumn="0" w:lastRowLastColumn="0"/>
              <w:rPr>
                <w:rFonts w:cs="Arial"/>
                <w:color w:val="BFBFBF" w:themeColor="background1" w:themeShade="BF"/>
                <w:sz w:val="18"/>
                <w:szCs w:val="18"/>
              </w:rPr>
            </w:pPr>
            <w:r w:rsidRPr="0061521A">
              <w:rPr>
                <w:rFonts w:cs="Arial"/>
                <w:color w:val="BFBFBF" w:themeColor="background1" w:themeShade="BF"/>
                <w:sz w:val="18"/>
                <w:szCs w:val="18"/>
              </w:rPr>
              <w:t>date and time</w:t>
            </w:r>
          </w:p>
        </w:tc>
      </w:tr>
      <w:tr w:rsidR="004A40BB" w:rsidRPr="00D17B4D" w:rsidTr="00F55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0" w:type="dxa"/>
            <w:tcBorders>
              <w:right w:val="single" w:sz="4" w:space="0" w:color="00ACB8" w:themeColor="accent1"/>
            </w:tcBorders>
            <w:vAlign w:val="bottom"/>
          </w:tcPr>
          <w:p w:rsidR="004A40BB" w:rsidRPr="00D17B4D" w:rsidRDefault="004A40BB" w:rsidP="00F55558">
            <w:pPr>
              <w:spacing w:before="0" w:after="160"/>
              <w:rPr>
                <w:rFonts w:eastAsiaTheme="minorHAnsi" w:cs="Arial"/>
                <w:b w:val="0"/>
                <w:sz w:val="18"/>
                <w:szCs w:val="22"/>
                <w:lang w:val="en-GB"/>
              </w:rPr>
            </w:pPr>
            <w:r w:rsidRPr="00D17B4D">
              <w:rPr>
                <w:rFonts w:eastAsiaTheme="minorHAnsi" w:cs="Arial"/>
                <w:b w:val="0"/>
                <w:sz w:val="18"/>
                <w:szCs w:val="22"/>
                <w:lang w:val="en-GB"/>
              </w:rPr>
              <w:t>Take appropriate safety precautions if safe to do so (e.g. turn off electricity and close the safe)</w:t>
            </w:r>
          </w:p>
        </w:tc>
        <w:tc>
          <w:tcPr>
            <w:tcW w:w="1450" w:type="dxa"/>
            <w:tcBorders>
              <w:left w:val="single" w:sz="4" w:space="0" w:color="00ACB8" w:themeColor="accent1"/>
              <w:right w:val="single" w:sz="4" w:space="0" w:color="00ACB8" w:themeColor="accent1"/>
            </w:tcBorders>
            <w:vAlign w:val="center"/>
          </w:tcPr>
          <w:p w:rsidR="004A40BB" w:rsidRPr="00D17B4D" w:rsidRDefault="004A40BB" w:rsidP="00F55558">
            <w:pPr>
              <w:spacing w:before="0" w:after="160"/>
              <w:cnfStyle w:val="000000100000" w:firstRow="0" w:lastRow="0" w:firstColumn="0" w:lastColumn="0" w:oddVBand="0" w:evenVBand="0" w:oddHBand="1" w:evenHBand="0" w:firstRowFirstColumn="0" w:firstRowLastColumn="0" w:lastRowFirstColumn="0" w:lastRowLastColumn="0"/>
              <w:rPr>
                <w:rFonts w:eastAsiaTheme="minorHAnsi" w:cs="Arial"/>
                <w:sz w:val="18"/>
                <w:szCs w:val="22"/>
                <w:lang w:val="en-GB"/>
              </w:rPr>
            </w:pPr>
          </w:p>
        </w:tc>
        <w:tc>
          <w:tcPr>
            <w:tcW w:w="1418" w:type="dxa"/>
            <w:tcBorders>
              <w:left w:val="single" w:sz="4" w:space="0" w:color="00ACB8" w:themeColor="accent1"/>
            </w:tcBorders>
            <w:vAlign w:val="center"/>
          </w:tcPr>
          <w:p w:rsidR="004A40BB" w:rsidRPr="00D17B4D" w:rsidRDefault="004A40BB" w:rsidP="00F55558">
            <w:pPr>
              <w:spacing w:before="0" w:after="160"/>
              <w:cnfStyle w:val="000000100000" w:firstRow="0" w:lastRow="0" w:firstColumn="0" w:lastColumn="0" w:oddVBand="0" w:evenVBand="0" w:oddHBand="1" w:evenHBand="0" w:firstRowFirstColumn="0" w:firstRowLastColumn="0" w:lastRowFirstColumn="0" w:lastRowLastColumn="0"/>
              <w:rPr>
                <w:rFonts w:eastAsiaTheme="minorHAnsi" w:cs="Arial"/>
                <w:sz w:val="18"/>
                <w:szCs w:val="22"/>
                <w:lang w:val="en-GB"/>
              </w:rPr>
            </w:pPr>
          </w:p>
        </w:tc>
      </w:tr>
    </w:tbl>
    <w:p w:rsidR="00F76ACB" w:rsidRDefault="000E52CD" w:rsidP="000E52CD">
      <w:pPr>
        <w:pStyle w:val="Heading2"/>
        <w:numPr>
          <w:ilvl w:val="0"/>
          <w:numId w:val="13"/>
        </w:numPr>
        <w:ind w:hanging="720"/>
      </w:pPr>
      <w:bookmarkStart w:id="5" w:name="_Toc35854690"/>
      <w:r>
        <w:t>Immediately after e</w:t>
      </w:r>
      <w:r w:rsidR="00F76ACB" w:rsidRPr="00F76ACB">
        <w:t>mergency</w:t>
      </w:r>
      <w:bookmarkEnd w:id="5"/>
    </w:p>
    <w:tbl>
      <w:tblPr>
        <w:tblStyle w:val="TableGrid1"/>
        <w:tblW w:w="9923" w:type="dxa"/>
        <w:tblInd w:w="-34" w:type="dxa"/>
        <w:tblBorders>
          <w:top w:val="single" w:sz="6" w:space="0" w:color="00ACB8" w:themeColor="accent1"/>
          <w:left w:val="single" w:sz="6" w:space="0" w:color="00ACB8" w:themeColor="accent1"/>
          <w:bottom w:val="single" w:sz="6" w:space="0" w:color="00ACB8" w:themeColor="accent1"/>
          <w:right w:val="single" w:sz="6" w:space="0" w:color="00ACB8" w:themeColor="accent1"/>
          <w:insideH w:val="none" w:sz="0" w:space="0" w:color="auto"/>
          <w:insideV w:val="single" w:sz="6" w:space="0" w:color="00ACB8" w:themeColor="accent1"/>
        </w:tblBorders>
        <w:tblLook w:val="04A0" w:firstRow="1" w:lastRow="0" w:firstColumn="1" w:lastColumn="0" w:noHBand="0" w:noVBand="1"/>
      </w:tblPr>
      <w:tblGrid>
        <w:gridCol w:w="6689"/>
        <w:gridCol w:w="1701"/>
        <w:gridCol w:w="1533"/>
      </w:tblGrid>
      <w:tr w:rsidR="00F76ACB" w:rsidRPr="00D17B4D" w:rsidTr="00D17B4D">
        <w:trPr>
          <w:trHeight w:val="397"/>
        </w:trPr>
        <w:tc>
          <w:tcPr>
            <w:tcW w:w="9923" w:type="dxa"/>
            <w:gridSpan w:val="3"/>
            <w:shd w:val="clear" w:color="auto" w:fill="00ACB8" w:themeFill="accent1"/>
            <w:vAlign w:val="center"/>
          </w:tcPr>
          <w:p w:rsidR="00F76ACB" w:rsidRPr="00D17B4D" w:rsidRDefault="00F76ACB" w:rsidP="00D17B4D">
            <w:pPr>
              <w:spacing w:after="0"/>
              <w:rPr>
                <w:rFonts w:cs="Arial"/>
                <w:color w:val="A6A6A6"/>
                <w:sz w:val="18"/>
                <w:szCs w:val="18"/>
              </w:rPr>
            </w:pPr>
            <w:r w:rsidRPr="00D17B4D">
              <w:rPr>
                <w:rFonts w:cs="Arial"/>
                <w:b/>
                <w:color w:val="FFFFFF" w:themeColor="background1"/>
                <w:sz w:val="18"/>
                <w:szCs w:val="18"/>
              </w:rPr>
              <w:t>Have all memb</w:t>
            </w:r>
            <w:r w:rsidR="0061521A">
              <w:rPr>
                <w:rFonts w:cs="Arial"/>
                <w:b/>
                <w:color w:val="FFFFFF" w:themeColor="background1"/>
                <w:sz w:val="18"/>
                <w:szCs w:val="18"/>
              </w:rPr>
              <w:t>ers of the Incident Management t</w:t>
            </w:r>
            <w:r w:rsidRPr="00D17B4D">
              <w:rPr>
                <w:rFonts w:cs="Arial"/>
                <w:b/>
                <w:color w:val="FFFFFF" w:themeColor="background1"/>
                <w:sz w:val="18"/>
                <w:szCs w:val="18"/>
              </w:rPr>
              <w:t>eam and spokesperson been informed?</w:t>
            </w:r>
          </w:p>
        </w:tc>
      </w:tr>
      <w:tr w:rsidR="0061521A" w:rsidRPr="00D17B4D" w:rsidTr="0061521A">
        <w:trPr>
          <w:trHeight w:val="397"/>
        </w:trPr>
        <w:tc>
          <w:tcPr>
            <w:tcW w:w="6689" w:type="dxa"/>
            <w:shd w:val="clear" w:color="auto" w:fill="FFFFFF" w:themeFill="background1"/>
            <w:vAlign w:val="center"/>
          </w:tcPr>
          <w:p w:rsidR="0061521A" w:rsidRPr="00D17B4D" w:rsidRDefault="0061521A" w:rsidP="0061521A">
            <w:pPr>
              <w:spacing w:after="0"/>
              <w:rPr>
                <w:rFonts w:cs="Arial"/>
                <w:b/>
                <w:sz w:val="18"/>
                <w:szCs w:val="18"/>
              </w:rPr>
            </w:pPr>
          </w:p>
        </w:tc>
        <w:tc>
          <w:tcPr>
            <w:tcW w:w="1701" w:type="dxa"/>
            <w:vAlign w:val="center"/>
          </w:tcPr>
          <w:p w:rsidR="0061521A" w:rsidRPr="00D17B4D" w:rsidRDefault="0061521A" w:rsidP="0061521A">
            <w:pPr>
              <w:spacing w:after="0"/>
              <w:jc w:val="center"/>
              <w:rPr>
                <w:rFonts w:cs="Arial"/>
                <w:color w:val="A6A6A6" w:themeColor="background1" w:themeShade="A6"/>
                <w:sz w:val="18"/>
                <w:szCs w:val="18"/>
              </w:rPr>
            </w:pPr>
            <w:r>
              <w:rPr>
                <w:rFonts w:cs="Arial"/>
                <w:color w:val="A6A6A6" w:themeColor="background1" w:themeShade="A6"/>
                <w:sz w:val="18"/>
                <w:szCs w:val="18"/>
              </w:rPr>
              <w:t>yes/n</w:t>
            </w:r>
            <w:r w:rsidRPr="00D17B4D">
              <w:rPr>
                <w:rFonts w:cs="Arial"/>
                <w:color w:val="A6A6A6" w:themeColor="background1" w:themeShade="A6"/>
                <w:sz w:val="18"/>
                <w:szCs w:val="18"/>
              </w:rPr>
              <w:t>o</w:t>
            </w:r>
          </w:p>
        </w:tc>
        <w:tc>
          <w:tcPr>
            <w:tcW w:w="1533" w:type="dxa"/>
          </w:tcPr>
          <w:p w:rsidR="0061521A" w:rsidRDefault="0061521A" w:rsidP="0061521A">
            <w:r w:rsidRPr="009B2041">
              <w:rPr>
                <w:rFonts w:cs="Arial"/>
                <w:color w:val="BFBFBF" w:themeColor="background1" w:themeShade="BF"/>
                <w:sz w:val="18"/>
                <w:szCs w:val="18"/>
              </w:rPr>
              <w:t>date and time</w:t>
            </w:r>
          </w:p>
        </w:tc>
      </w:tr>
      <w:tr w:rsidR="0061521A" w:rsidRPr="00D17B4D" w:rsidTr="00923E5E">
        <w:trPr>
          <w:trHeight w:val="397"/>
        </w:trPr>
        <w:tc>
          <w:tcPr>
            <w:tcW w:w="6689" w:type="dxa"/>
            <w:shd w:val="clear" w:color="auto" w:fill="FFFFFF" w:themeFill="background1"/>
            <w:vAlign w:val="center"/>
          </w:tcPr>
          <w:p w:rsidR="0061521A" w:rsidRPr="00D17B4D" w:rsidRDefault="0061521A" w:rsidP="0061521A">
            <w:pPr>
              <w:spacing w:after="0"/>
              <w:rPr>
                <w:rFonts w:cs="Arial"/>
                <w:sz w:val="18"/>
                <w:szCs w:val="18"/>
              </w:rPr>
            </w:pPr>
          </w:p>
        </w:tc>
        <w:tc>
          <w:tcPr>
            <w:tcW w:w="1701" w:type="dxa"/>
          </w:tcPr>
          <w:p w:rsidR="0061521A" w:rsidRDefault="0061521A" w:rsidP="0061521A">
            <w:pPr>
              <w:jc w:val="center"/>
            </w:pPr>
            <w:r w:rsidRPr="00906B53">
              <w:rPr>
                <w:rFonts w:cs="Arial"/>
                <w:color w:val="A6A6A6" w:themeColor="background1" w:themeShade="A6"/>
                <w:sz w:val="18"/>
                <w:szCs w:val="18"/>
              </w:rPr>
              <w:t>yes/no</w:t>
            </w:r>
          </w:p>
        </w:tc>
        <w:tc>
          <w:tcPr>
            <w:tcW w:w="1533" w:type="dxa"/>
          </w:tcPr>
          <w:p w:rsidR="0061521A" w:rsidRDefault="0061521A" w:rsidP="0061521A">
            <w:r w:rsidRPr="009B2041">
              <w:rPr>
                <w:rFonts w:cs="Arial"/>
                <w:color w:val="BFBFBF" w:themeColor="background1" w:themeShade="BF"/>
                <w:sz w:val="18"/>
                <w:szCs w:val="18"/>
              </w:rPr>
              <w:t>date and time</w:t>
            </w:r>
          </w:p>
        </w:tc>
      </w:tr>
      <w:tr w:rsidR="0061521A" w:rsidRPr="00D17B4D" w:rsidTr="00923E5E">
        <w:trPr>
          <w:trHeight w:val="397"/>
        </w:trPr>
        <w:tc>
          <w:tcPr>
            <w:tcW w:w="6689" w:type="dxa"/>
            <w:shd w:val="clear" w:color="auto" w:fill="FFFFFF" w:themeFill="background1"/>
            <w:vAlign w:val="center"/>
          </w:tcPr>
          <w:p w:rsidR="0061521A" w:rsidRPr="00D17B4D" w:rsidRDefault="0061521A" w:rsidP="0061521A">
            <w:pPr>
              <w:spacing w:after="0"/>
              <w:rPr>
                <w:rFonts w:cs="Arial"/>
                <w:sz w:val="18"/>
                <w:szCs w:val="18"/>
              </w:rPr>
            </w:pPr>
          </w:p>
        </w:tc>
        <w:tc>
          <w:tcPr>
            <w:tcW w:w="1701" w:type="dxa"/>
          </w:tcPr>
          <w:p w:rsidR="0061521A" w:rsidRDefault="0061521A" w:rsidP="0061521A">
            <w:pPr>
              <w:jc w:val="center"/>
            </w:pPr>
            <w:r w:rsidRPr="00906B53">
              <w:rPr>
                <w:rFonts w:cs="Arial"/>
                <w:color w:val="A6A6A6" w:themeColor="background1" w:themeShade="A6"/>
                <w:sz w:val="18"/>
                <w:szCs w:val="18"/>
              </w:rPr>
              <w:t>yes/no</w:t>
            </w:r>
          </w:p>
        </w:tc>
        <w:tc>
          <w:tcPr>
            <w:tcW w:w="1533" w:type="dxa"/>
          </w:tcPr>
          <w:p w:rsidR="0061521A" w:rsidRDefault="0061521A" w:rsidP="0061521A">
            <w:r w:rsidRPr="009B2041">
              <w:rPr>
                <w:rFonts w:cs="Arial"/>
                <w:color w:val="BFBFBF" w:themeColor="background1" w:themeShade="BF"/>
                <w:sz w:val="18"/>
                <w:szCs w:val="18"/>
              </w:rPr>
              <w:t>date and time</w:t>
            </w:r>
          </w:p>
        </w:tc>
      </w:tr>
      <w:tr w:rsidR="0061521A" w:rsidRPr="00D17B4D" w:rsidTr="00923E5E">
        <w:trPr>
          <w:trHeight w:val="397"/>
        </w:trPr>
        <w:tc>
          <w:tcPr>
            <w:tcW w:w="6689" w:type="dxa"/>
            <w:shd w:val="clear" w:color="auto" w:fill="FFFFFF" w:themeFill="background1"/>
            <w:vAlign w:val="center"/>
          </w:tcPr>
          <w:p w:rsidR="0061521A" w:rsidRPr="00D17B4D" w:rsidRDefault="0061521A" w:rsidP="0061521A">
            <w:pPr>
              <w:spacing w:after="0"/>
              <w:rPr>
                <w:rFonts w:cs="Arial"/>
                <w:sz w:val="18"/>
                <w:szCs w:val="18"/>
              </w:rPr>
            </w:pPr>
          </w:p>
        </w:tc>
        <w:tc>
          <w:tcPr>
            <w:tcW w:w="1701" w:type="dxa"/>
          </w:tcPr>
          <w:p w:rsidR="0061521A" w:rsidRDefault="0061521A" w:rsidP="0061521A">
            <w:pPr>
              <w:jc w:val="center"/>
            </w:pPr>
            <w:r w:rsidRPr="00906B53">
              <w:rPr>
                <w:rFonts w:cs="Arial"/>
                <w:color w:val="A6A6A6" w:themeColor="background1" w:themeShade="A6"/>
                <w:sz w:val="18"/>
                <w:szCs w:val="18"/>
              </w:rPr>
              <w:t>yes/no</w:t>
            </w:r>
          </w:p>
        </w:tc>
        <w:tc>
          <w:tcPr>
            <w:tcW w:w="1533" w:type="dxa"/>
          </w:tcPr>
          <w:p w:rsidR="0061521A" w:rsidRDefault="0061521A" w:rsidP="0061521A">
            <w:r w:rsidRPr="009B2041">
              <w:rPr>
                <w:rFonts w:cs="Arial"/>
                <w:color w:val="BFBFBF" w:themeColor="background1" w:themeShade="BF"/>
                <w:sz w:val="18"/>
                <w:szCs w:val="18"/>
              </w:rPr>
              <w:t>date and time</w:t>
            </w:r>
          </w:p>
        </w:tc>
      </w:tr>
      <w:tr w:rsidR="0061521A" w:rsidRPr="00D17B4D" w:rsidTr="00923E5E">
        <w:trPr>
          <w:trHeight w:val="397"/>
        </w:trPr>
        <w:tc>
          <w:tcPr>
            <w:tcW w:w="6689" w:type="dxa"/>
            <w:shd w:val="clear" w:color="auto" w:fill="FFFFFF" w:themeFill="background1"/>
            <w:vAlign w:val="center"/>
          </w:tcPr>
          <w:p w:rsidR="0061521A" w:rsidRPr="00D17B4D" w:rsidRDefault="0061521A" w:rsidP="0061521A">
            <w:pPr>
              <w:spacing w:after="0"/>
              <w:rPr>
                <w:rFonts w:cs="Arial"/>
                <w:sz w:val="18"/>
                <w:szCs w:val="18"/>
              </w:rPr>
            </w:pPr>
          </w:p>
        </w:tc>
        <w:tc>
          <w:tcPr>
            <w:tcW w:w="1701" w:type="dxa"/>
          </w:tcPr>
          <w:p w:rsidR="0061521A" w:rsidRDefault="0061521A" w:rsidP="0061521A">
            <w:pPr>
              <w:jc w:val="center"/>
            </w:pPr>
            <w:r w:rsidRPr="00906B53">
              <w:rPr>
                <w:rFonts w:cs="Arial"/>
                <w:color w:val="A6A6A6" w:themeColor="background1" w:themeShade="A6"/>
                <w:sz w:val="18"/>
                <w:szCs w:val="18"/>
              </w:rPr>
              <w:t>yes/no</w:t>
            </w:r>
          </w:p>
        </w:tc>
        <w:tc>
          <w:tcPr>
            <w:tcW w:w="1533" w:type="dxa"/>
          </w:tcPr>
          <w:p w:rsidR="0061521A" w:rsidRDefault="0061521A" w:rsidP="0061521A">
            <w:r w:rsidRPr="009B2041">
              <w:rPr>
                <w:rFonts w:cs="Arial"/>
                <w:color w:val="BFBFBF" w:themeColor="background1" w:themeShade="BF"/>
                <w:sz w:val="18"/>
                <w:szCs w:val="18"/>
              </w:rPr>
              <w:t>date and time</w:t>
            </w:r>
          </w:p>
        </w:tc>
      </w:tr>
    </w:tbl>
    <w:p w:rsidR="00F76ACB" w:rsidRDefault="00F76ACB" w:rsidP="00F76ACB">
      <w:pPr>
        <w:rPr>
          <w:rFonts w:eastAsiaTheme="majorEastAsia"/>
        </w:rPr>
      </w:pPr>
    </w:p>
    <w:tbl>
      <w:tblPr>
        <w:tblStyle w:val="TableGrid"/>
        <w:tblW w:w="9923" w:type="dxa"/>
        <w:tblInd w:w="-34"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ook w:val="04A0" w:firstRow="1" w:lastRow="0" w:firstColumn="1" w:lastColumn="0" w:noHBand="0" w:noVBand="1"/>
      </w:tblPr>
      <w:tblGrid>
        <w:gridCol w:w="9923"/>
      </w:tblGrid>
      <w:tr w:rsidR="00F76ACB" w:rsidRPr="00D17B4D" w:rsidTr="00D17B4D">
        <w:trPr>
          <w:trHeight w:hRule="exact" w:val="454"/>
        </w:trPr>
        <w:tc>
          <w:tcPr>
            <w:tcW w:w="9923" w:type="dxa"/>
            <w:shd w:val="clear" w:color="auto" w:fill="00ACB8" w:themeFill="accent1"/>
            <w:vAlign w:val="center"/>
          </w:tcPr>
          <w:p w:rsidR="00F76ACB" w:rsidRPr="00D17B4D" w:rsidRDefault="00F76ACB" w:rsidP="0061521A">
            <w:pPr>
              <w:autoSpaceDE w:val="0"/>
              <w:autoSpaceDN w:val="0"/>
              <w:contextualSpacing/>
              <w:rPr>
                <w:rFonts w:ascii="Arial" w:hAnsi="Arial" w:cs="Arial"/>
                <w:b/>
                <w:color w:val="FFFFFF" w:themeColor="background1"/>
                <w:sz w:val="18"/>
                <w:szCs w:val="18"/>
              </w:rPr>
            </w:pPr>
            <w:r w:rsidRPr="00D17B4D">
              <w:rPr>
                <w:rFonts w:ascii="Arial" w:hAnsi="Arial" w:cs="Arial"/>
                <w:b/>
                <w:color w:val="FFFFFF" w:themeColor="background1"/>
                <w:sz w:val="18"/>
                <w:szCs w:val="18"/>
              </w:rPr>
              <w:t>Are the</w:t>
            </w:r>
            <w:r w:rsidR="0061521A">
              <w:rPr>
                <w:rFonts w:ascii="Arial" w:hAnsi="Arial" w:cs="Arial"/>
                <w:b/>
                <w:color w:val="FFFFFF" w:themeColor="background1"/>
                <w:sz w:val="18"/>
                <w:szCs w:val="18"/>
              </w:rPr>
              <w:t>re any witnesses? Is there any p</w:t>
            </w:r>
            <w:r w:rsidRPr="00D17B4D">
              <w:rPr>
                <w:rFonts w:ascii="Arial" w:hAnsi="Arial" w:cs="Arial"/>
                <w:b/>
                <w:color w:val="FFFFFF" w:themeColor="background1"/>
                <w:sz w:val="18"/>
                <w:szCs w:val="18"/>
              </w:rPr>
              <w:t>hotographic or CCTV evidence?</w:t>
            </w:r>
          </w:p>
        </w:tc>
      </w:tr>
      <w:tr w:rsidR="00F76ACB" w:rsidRPr="00D17B4D" w:rsidTr="00D17B4D">
        <w:trPr>
          <w:trHeight w:hRule="exact" w:val="454"/>
        </w:trPr>
        <w:tc>
          <w:tcPr>
            <w:tcW w:w="9923" w:type="dxa"/>
          </w:tcPr>
          <w:p w:rsidR="00F76ACB" w:rsidRPr="00D17B4D" w:rsidRDefault="00F76ACB" w:rsidP="00F76ACB">
            <w:pPr>
              <w:autoSpaceDE w:val="0"/>
              <w:autoSpaceDN w:val="0"/>
              <w:spacing w:line="276" w:lineRule="auto"/>
              <w:jc w:val="both"/>
              <w:rPr>
                <w:rFonts w:ascii="Arial" w:hAnsi="Arial" w:cs="Arial"/>
                <w:sz w:val="18"/>
                <w:szCs w:val="18"/>
              </w:rPr>
            </w:pPr>
          </w:p>
        </w:tc>
      </w:tr>
      <w:tr w:rsidR="00F76ACB" w:rsidRPr="00D17B4D" w:rsidTr="00D17B4D">
        <w:trPr>
          <w:trHeight w:hRule="exact" w:val="454"/>
        </w:trPr>
        <w:tc>
          <w:tcPr>
            <w:tcW w:w="9923" w:type="dxa"/>
          </w:tcPr>
          <w:p w:rsidR="00F76ACB" w:rsidRPr="00D17B4D" w:rsidRDefault="00F76ACB" w:rsidP="00F76ACB">
            <w:pPr>
              <w:autoSpaceDE w:val="0"/>
              <w:autoSpaceDN w:val="0"/>
              <w:spacing w:line="276" w:lineRule="auto"/>
              <w:jc w:val="both"/>
              <w:rPr>
                <w:rFonts w:ascii="Arial" w:hAnsi="Arial" w:cs="Arial"/>
                <w:sz w:val="18"/>
                <w:szCs w:val="18"/>
              </w:rPr>
            </w:pPr>
          </w:p>
        </w:tc>
      </w:tr>
    </w:tbl>
    <w:p w:rsidR="00F76ACB" w:rsidRDefault="00F76ACB" w:rsidP="00F76ACB">
      <w:pPr>
        <w:rPr>
          <w:rFonts w:eastAsiaTheme="majorEastAsia"/>
        </w:rPr>
      </w:pPr>
    </w:p>
    <w:p w:rsidR="00F76ACB" w:rsidRDefault="00F76ACB" w:rsidP="00F76ACB">
      <w:pPr>
        <w:rPr>
          <w:rFonts w:eastAsiaTheme="majorEastAsia"/>
        </w:rPr>
      </w:pPr>
      <w:r>
        <w:rPr>
          <w:rFonts w:eastAsiaTheme="majorEastAsia"/>
        </w:rPr>
        <w:br w:type="page"/>
      </w:r>
    </w:p>
    <w:p w:rsidR="00F76ACB" w:rsidRDefault="000E52CD" w:rsidP="0061521A">
      <w:pPr>
        <w:pStyle w:val="Heading2"/>
        <w:numPr>
          <w:ilvl w:val="0"/>
          <w:numId w:val="13"/>
        </w:numPr>
        <w:ind w:hanging="720"/>
      </w:pPr>
      <w:bookmarkStart w:id="6" w:name="_Toc35854691"/>
      <w:r>
        <w:lastRenderedPageBreak/>
        <w:t>Plan activation procedures and incident l</w:t>
      </w:r>
      <w:r w:rsidR="00F76ACB" w:rsidRPr="00F76ACB">
        <w:t xml:space="preserve">eader </w:t>
      </w:r>
      <w:r>
        <w:t>c</w:t>
      </w:r>
      <w:r w:rsidR="00F76ACB" w:rsidRPr="00F76ACB">
        <w:t>hecklist</w:t>
      </w:r>
      <w:bookmarkEnd w:id="6"/>
    </w:p>
    <w:tbl>
      <w:tblPr>
        <w:tblStyle w:val="TableGrid1"/>
        <w:tblW w:w="10079" w:type="dxa"/>
        <w:tblInd w:w="-176" w:type="dxa"/>
        <w:tblBorders>
          <w:top w:val="single" w:sz="6" w:space="0" w:color="00ACB8" w:themeColor="accent1"/>
          <w:left w:val="single" w:sz="6" w:space="0" w:color="00ACB8" w:themeColor="accent1"/>
          <w:bottom w:val="single" w:sz="6" w:space="0" w:color="00ACB8" w:themeColor="accent1"/>
          <w:right w:val="single" w:sz="6" w:space="0" w:color="00ACB8" w:themeColor="accent1"/>
          <w:insideH w:val="single" w:sz="6" w:space="0" w:color="00ACB8" w:themeColor="accent1"/>
          <w:insideV w:val="single" w:sz="6" w:space="0" w:color="00ACB8" w:themeColor="accent1"/>
        </w:tblBorders>
        <w:tblLook w:val="04A0" w:firstRow="1" w:lastRow="0" w:firstColumn="1" w:lastColumn="0" w:noHBand="0" w:noVBand="1"/>
      </w:tblPr>
      <w:tblGrid>
        <w:gridCol w:w="6219"/>
        <w:gridCol w:w="2047"/>
        <w:gridCol w:w="1813"/>
      </w:tblGrid>
      <w:tr w:rsidR="00F76ACB" w:rsidRPr="00D17B4D" w:rsidTr="00B048AC">
        <w:trPr>
          <w:tblHeader/>
        </w:trPr>
        <w:tc>
          <w:tcPr>
            <w:tcW w:w="10079" w:type="dxa"/>
            <w:gridSpan w:val="3"/>
            <w:shd w:val="clear" w:color="auto" w:fill="00ACB8" w:themeFill="accent1"/>
            <w:vAlign w:val="center"/>
          </w:tcPr>
          <w:p w:rsidR="00F76ACB" w:rsidRPr="00D17B4D" w:rsidRDefault="00BC183C" w:rsidP="00F76ACB">
            <w:pPr>
              <w:rPr>
                <w:rFonts w:cs="Arial"/>
                <w:color w:val="A6A6A6"/>
                <w:sz w:val="18"/>
                <w:szCs w:val="18"/>
              </w:rPr>
            </w:pPr>
            <w:r>
              <w:rPr>
                <w:rFonts w:cs="Arial"/>
                <w:b/>
                <w:color w:val="FFFFFF" w:themeColor="background1"/>
                <w:sz w:val="18"/>
                <w:szCs w:val="18"/>
              </w:rPr>
              <w:t>Incident leader checklist: c</w:t>
            </w:r>
            <w:r w:rsidR="00F76ACB" w:rsidRPr="00D17B4D">
              <w:rPr>
                <w:rFonts w:cs="Arial"/>
                <w:b/>
                <w:color w:val="FFFFFF" w:themeColor="background1"/>
                <w:sz w:val="18"/>
                <w:szCs w:val="18"/>
              </w:rPr>
              <w:t xml:space="preserve">onsider </w:t>
            </w:r>
            <w:r>
              <w:rPr>
                <w:rFonts w:cs="Arial"/>
                <w:b/>
                <w:color w:val="FFFFFF" w:themeColor="background1"/>
                <w:sz w:val="18"/>
                <w:szCs w:val="18"/>
              </w:rPr>
              <w:t>the following actions important</w:t>
            </w:r>
          </w:p>
        </w:tc>
      </w:tr>
      <w:tr w:rsidR="0061521A" w:rsidRPr="00D17B4D" w:rsidTr="00923E5E">
        <w:tc>
          <w:tcPr>
            <w:tcW w:w="0" w:type="auto"/>
            <w:shd w:val="clear" w:color="auto" w:fill="FFFFFF" w:themeFill="background1"/>
            <w:vAlign w:val="center"/>
          </w:tcPr>
          <w:p w:rsidR="0061521A" w:rsidRPr="00D17B4D" w:rsidRDefault="00CC141F" w:rsidP="0061521A">
            <w:pPr>
              <w:spacing w:before="100" w:beforeAutospacing="1" w:after="60"/>
              <w:rPr>
                <w:rFonts w:cs="Arial"/>
                <w:sz w:val="18"/>
                <w:szCs w:val="18"/>
                <w:u w:val="single"/>
              </w:rPr>
            </w:pPr>
            <w:r>
              <w:rPr>
                <w:rFonts w:cs="Arial"/>
                <w:sz w:val="18"/>
                <w:szCs w:val="18"/>
              </w:rPr>
              <w:t>Invoke this R</w:t>
            </w:r>
            <w:r w:rsidR="0061521A" w:rsidRPr="00D17B4D">
              <w:rPr>
                <w:rFonts w:cs="Arial"/>
                <w:sz w:val="18"/>
                <w:szCs w:val="18"/>
              </w:rPr>
              <w:t>esponse Plan if the incident could:</w:t>
            </w:r>
            <w:r w:rsidR="0061521A" w:rsidRPr="00D17B4D">
              <w:rPr>
                <w:rFonts w:cs="Arial"/>
                <w:sz w:val="18"/>
                <w:szCs w:val="18"/>
                <w:u w:val="single"/>
              </w:rPr>
              <w:t xml:space="preserve"> ……..</w:t>
            </w:r>
          </w:p>
          <w:p w:rsidR="0061521A" w:rsidRPr="00D17B4D" w:rsidRDefault="0061521A" w:rsidP="0061521A">
            <w:pPr>
              <w:spacing w:before="100" w:beforeAutospacing="1" w:after="60"/>
              <w:rPr>
                <w:rFonts w:cs="Arial"/>
                <w:sz w:val="18"/>
                <w:szCs w:val="18"/>
              </w:rPr>
            </w:pPr>
            <w:r w:rsidRPr="00D17B4D">
              <w:rPr>
                <w:rFonts w:cs="Arial"/>
                <w:sz w:val="18"/>
                <w:szCs w:val="18"/>
              </w:rPr>
              <w:t>C</w:t>
            </w:r>
            <w:r w:rsidR="00BC183C">
              <w:rPr>
                <w:rFonts w:cs="Arial"/>
                <w:sz w:val="18"/>
                <w:szCs w:val="18"/>
              </w:rPr>
              <w:t>onvene the Incident Management t</w:t>
            </w:r>
            <w:r w:rsidRPr="00D17B4D">
              <w:rPr>
                <w:rFonts w:cs="Arial"/>
                <w:sz w:val="18"/>
                <w:szCs w:val="18"/>
              </w:rPr>
              <w:t xml:space="preserve">eam to review the situation at an ‘Incident Control Centre’ venue in the following order: </w:t>
            </w:r>
          </w:p>
          <w:p w:rsidR="0061521A" w:rsidRPr="00D17B4D" w:rsidRDefault="0061521A" w:rsidP="0061521A">
            <w:pPr>
              <w:pStyle w:val="ListParagraph"/>
              <w:numPr>
                <w:ilvl w:val="0"/>
                <w:numId w:val="15"/>
              </w:numPr>
              <w:spacing w:before="100" w:beforeAutospacing="1" w:after="60"/>
              <w:rPr>
                <w:rFonts w:cs="Arial"/>
                <w:sz w:val="18"/>
                <w:szCs w:val="18"/>
              </w:rPr>
            </w:pPr>
            <w:r w:rsidRPr="00D17B4D">
              <w:rPr>
                <w:rFonts w:cs="Arial"/>
                <w:sz w:val="18"/>
                <w:szCs w:val="18"/>
              </w:rPr>
              <w:t xml:space="preserve">…  </w:t>
            </w:r>
          </w:p>
          <w:p w:rsidR="0061521A" w:rsidRPr="00D17B4D" w:rsidRDefault="0061521A" w:rsidP="0061521A">
            <w:pPr>
              <w:spacing w:before="100" w:beforeAutospacing="1" w:after="60"/>
              <w:rPr>
                <w:rFonts w:cs="Arial"/>
                <w:sz w:val="18"/>
                <w:szCs w:val="18"/>
              </w:rPr>
            </w:pPr>
          </w:p>
        </w:tc>
        <w:tc>
          <w:tcPr>
            <w:tcW w:w="0" w:type="auto"/>
            <w:vAlign w:val="center"/>
          </w:tcPr>
          <w:p w:rsidR="0061521A" w:rsidRPr="00D17B4D" w:rsidRDefault="0061521A" w:rsidP="0061521A">
            <w:pPr>
              <w:jc w:val="center"/>
              <w:rPr>
                <w:rFonts w:cs="Arial"/>
                <w:sz w:val="18"/>
                <w:szCs w:val="18"/>
              </w:rPr>
            </w:pPr>
            <w:r w:rsidRPr="00D17B4D">
              <w:rPr>
                <w:rFonts w:cs="Arial"/>
                <w:sz w:val="18"/>
                <w:szCs w:val="18"/>
              </w:rPr>
              <w:t>Incident Management Team Leader</w:t>
            </w:r>
          </w:p>
        </w:tc>
        <w:tc>
          <w:tcPr>
            <w:tcW w:w="1813" w:type="dxa"/>
          </w:tcPr>
          <w:p w:rsidR="0061521A" w:rsidRDefault="0061521A" w:rsidP="0061521A">
            <w:pPr>
              <w:jc w:val="center"/>
            </w:pPr>
            <w:r w:rsidRPr="00A74337">
              <w:rPr>
                <w:rFonts w:cs="Arial"/>
                <w:color w:val="BFBFBF" w:themeColor="background1" w:themeShade="BF"/>
                <w:sz w:val="18"/>
                <w:szCs w:val="18"/>
              </w:rPr>
              <w:t>date and time</w:t>
            </w:r>
          </w:p>
        </w:tc>
      </w:tr>
      <w:tr w:rsidR="0061521A" w:rsidRPr="00D17B4D" w:rsidTr="00923E5E">
        <w:tc>
          <w:tcPr>
            <w:tcW w:w="0" w:type="auto"/>
            <w:shd w:val="clear" w:color="auto" w:fill="FFFFFF" w:themeFill="background1"/>
            <w:vAlign w:val="center"/>
          </w:tcPr>
          <w:p w:rsidR="0061521A" w:rsidRPr="00D17B4D" w:rsidRDefault="0061521A" w:rsidP="0061521A">
            <w:pPr>
              <w:spacing w:before="100" w:beforeAutospacing="1" w:after="100" w:afterAutospacing="1"/>
              <w:rPr>
                <w:rFonts w:cs="Arial"/>
                <w:sz w:val="18"/>
                <w:szCs w:val="18"/>
              </w:rPr>
            </w:pPr>
            <w:r w:rsidRPr="00D17B4D">
              <w:rPr>
                <w:rFonts w:cs="Arial"/>
                <w:sz w:val="18"/>
                <w:szCs w:val="18"/>
              </w:rPr>
              <w:t>Agree future location of your Incident Control Centre and future meeting times for con</w:t>
            </w:r>
            <w:r w:rsidR="00BC183C">
              <w:rPr>
                <w:rFonts w:cs="Arial"/>
                <w:sz w:val="18"/>
                <w:szCs w:val="18"/>
              </w:rPr>
              <w:t>vening the Incident Management team</w:t>
            </w:r>
            <w:r w:rsidRPr="00D17B4D">
              <w:rPr>
                <w:rFonts w:cs="Arial"/>
                <w:sz w:val="18"/>
                <w:szCs w:val="18"/>
              </w:rPr>
              <w:t xml:space="preserve"> </w:t>
            </w:r>
          </w:p>
        </w:tc>
        <w:tc>
          <w:tcPr>
            <w:tcW w:w="0" w:type="auto"/>
            <w:vAlign w:val="center"/>
          </w:tcPr>
          <w:p w:rsidR="0061521A" w:rsidRPr="00D17B4D" w:rsidRDefault="00BC183C" w:rsidP="0061521A">
            <w:pPr>
              <w:jc w:val="center"/>
              <w:rPr>
                <w:rFonts w:cs="Arial"/>
                <w:color w:val="A6A6A6" w:themeColor="background1" w:themeShade="A6"/>
                <w:sz w:val="18"/>
                <w:szCs w:val="18"/>
              </w:rPr>
            </w:pPr>
            <w:r>
              <w:rPr>
                <w:rFonts w:cs="Arial"/>
                <w:color w:val="A6A6A6" w:themeColor="background1" w:themeShade="A6"/>
                <w:sz w:val="18"/>
                <w:szCs w:val="18"/>
              </w:rPr>
              <w:t>delegated to</w:t>
            </w:r>
          </w:p>
        </w:tc>
        <w:tc>
          <w:tcPr>
            <w:tcW w:w="1813" w:type="dxa"/>
          </w:tcPr>
          <w:p w:rsidR="0061521A" w:rsidRDefault="0061521A" w:rsidP="0061521A">
            <w:pPr>
              <w:jc w:val="center"/>
            </w:pPr>
            <w:r w:rsidRPr="00A74337">
              <w:rPr>
                <w:rFonts w:cs="Arial"/>
                <w:color w:val="BFBFBF" w:themeColor="background1" w:themeShade="BF"/>
                <w:sz w:val="18"/>
                <w:szCs w:val="18"/>
              </w:rPr>
              <w:t>date and time</w:t>
            </w:r>
          </w:p>
        </w:tc>
      </w:tr>
      <w:tr w:rsidR="00BC183C" w:rsidRPr="00D17B4D" w:rsidTr="00923E5E">
        <w:tc>
          <w:tcPr>
            <w:tcW w:w="0" w:type="auto"/>
            <w:shd w:val="clear" w:color="auto" w:fill="FFFFFF" w:themeFill="background1"/>
            <w:vAlign w:val="center"/>
          </w:tcPr>
          <w:p w:rsidR="00BC183C" w:rsidRPr="00D17B4D" w:rsidRDefault="00BC183C" w:rsidP="00BC183C">
            <w:pPr>
              <w:rPr>
                <w:rFonts w:cs="Arial"/>
                <w:sz w:val="18"/>
                <w:szCs w:val="18"/>
              </w:rPr>
            </w:pPr>
            <w:r w:rsidRPr="00D17B4D">
              <w:rPr>
                <w:rFonts w:cs="Arial"/>
                <w:sz w:val="18"/>
                <w:szCs w:val="18"/>
              </w:rPr>
              <w:t xml:space="preserve">Determine employee support </w:t>
            </w:r>
            <w:r>
              <w:rPr>
                <w:rFonts w:cs="Arial"/>
                <w:sz w:val="18"/>
                <w:szCs w:val="18"/>
              </w:rPr>
              <w:t>and</w:t>
            </w:r>
            <w:r w:rsidRPr="00D17B4D">
              <w:rPr>
                <w:rFonts w:cs="Arial"/>
                <w:sz w:val="18"/>
                <w:szCs w:val="18"/>
              </w:rPr>
              <w:t xml:space="preserve"> wellbeing requirements (</w:t>
            </w:r>
            <w:r>
              <w:rPr>
                <w:rFonts w:cs="Arial"/>
                <w:sz w:val="18"/>
                <w:szCs w:val="18"/>
              </w:rPr>
              <w:t>See section 4 for more details)</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99"/>
        </w:trPr>
        <w:tc>
          <w:tcPr>
            <w:tcW w:w="0" w:type="auto"/>
            <w:shd w:val="clear" w:color="auto" w:fill="FFFFFF" w:themeFill="background1"/>
            <w:vAlign w:val="center"/>
          </w:tcPr>
          <w:p w:rsidR="00BC183C" w:rsidRPr="00D17B4D" w:rsidRDefault="00BC183C" w:rsidP="00BC183C">
            <w:pPr>
              <w:spacing w:after="0"/>
              <w:rPr>
                <w:rFonts w:cs="Arial"/>
                <w:sz w:val="18"/>
                <w:szCs w:val="18"/>
              </w:rPr>
            </w:pPr>
            <w:r w:rsidRPr="00D17B4D">
              <w:rPr>
                <w:rFonts w:cs="Arial"/>
                <w:sz w:val="18"/>
                <w:szCs w:val="18"/>
              </w:rPr>
              <w:t>Start recording a log of all decisions, actions and issues</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99"/>
        </w:trPr>
        <w:tc>
          <w:tcPr>
            <w:tcW w:w="0" w:type="auto"/>
            <w:shd w:val="clear" w:color="auto" w:fill="FFFFFF" w:themeFill="background1"/>
            <w:vAlign w:val="center"/>
          </w:tcPr>
          <w:p w:rsidR="00BC183C" w:rsidRPr="00D17B4D" w:rsidRDefault="00BC183C" w:rsidP="00BC183C">
            <w:pPr>
              <w:rPr>
                <w:rFonts w:cs="Arial"/>
                <w:sz w:val="18"/>
                <w:szCs w:val="18"/>
              </w:rPr>
            </w:pPr>
            <w:r>
              <w:rPr>
                <w:rFonts w:cs="Arial"/>
                <w:sz w:val="18"/>
                <w:szCs w:val="18"/>
              </w:rPr>
              <w:t>Determine leadership t</w:t>
            </w:r>
            <w:r w:rsidRPr="00D17B4D">
              <w:rPr>
                <w:rFonts w:cs="Arial"/>
                <w:sz w:val="18"/>
                <w:szCs w:val="18"/>
              </w:rPr>
              <w:t>eam roles and responsibilities</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761"/>
        </w:trPr>
        <w:tc>
          <w:tcPr>
            <w:tcW w:w="0" w:type="auto"/>
            <w:shd w:val="clear" w:color="auto" w:fill="FFFFFF" w:themeFill="background1"/>
            <w:vAlign w:val="center"/>
          </w:tcPr>
          <w:p w:rsidR="00BC183C" w:rsidRPr="00D17B4D" w:rsidRDefault="00BC183C" w:rsidP="00BC183C">
            <w:pPr>
              <w:spacing w:after="0"/>
              <w:rPr>
                <w:rFonts w:cs="Arial"/>
                <w:sz w:val="18"/>
                <w:szCs w:val="18"/>
              </w:rPr>
            </w:pPr>
            <w:r w:rsidRPr="00D17B4D">
              <w:rPr>
                <w:rFonts w:cs="Arial"/>
                <w:sz w:val="18"/>
                <w:szCs w:val="18"/>
              </w:rPr>
              <w:t xml:space="preserve">Delegate responsibilities for communications </w:t>
            </w:r>
          </w:p>
          <w:p w:rsidR="00BC183C" w:rsidRPr="00D17B4D" w:rsidRDefault="0049450D" w:rsidP="00BC183C">
            <w:pPr>
              <w:spacing w:after="0"/>
              <w:rPr>
                <w:rFonts w:cs="Arial"/>
                <w:sz w:val="18"/>
                <w:szCs w:val="18"/>
              </w:rPr>
            </w:pPr>
            <w:hyperlink w:anchor="_Appendix_A_–" w:history="1">
              <w:r w:rsidR="00BC183C" w:rsidRPr="00D17B4D">
                <w:rPr>
                  <w:rFonts w:cs="Arial"/>
                  <w:color w:val="006F65" w:themeColor="accent3"/>
                  <w:sz w:val="18"/>
                  <w:szCs w:val="18"/>
                  <w:u w:val="single"/>
                </w:rPr>
                <w:t>Appendix A – Communications Guidelines</w:t>
              </w:r>
            </w:hyperlink>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1552"/>
        </w:trPr>
        <w:tc>
          <w:tcPr>
            <w:tcW w:w="0" w:type="auto"/>
            <w:shd w:val="clear" w:color="auto" w:fill="FFFFFF" w:themeFill="background1"/>
            <w:vAlign w:val="center"/>
          </w:tcPr>
          <w:p w:rsidR="00BC183C" w:rsidRPr="00D17B4D" w:rsidRDefault="00BC183C" w:rsidP="00BC183C">
            <w:pPr>
              <w:spacing w:before="60" w:after="60"/>
              <w:rPr>
                <w:rFonts w:cs="Arial"/>
                <w:sz w:val="18"/>
                <w:szCs w:val="18"/>
              </w:rPr>
            </w:pPr>
            <w:r w:rsidRPr="00D17B4D">
              <w:rPr>
                <w:rFonts w:cs="Arial"/>
                <w:sz w:val="18"/>
                <w:szCs w:val="18"/>
              </w:rPr>
              <w:t xml:space="preserve">Depending on the nature of the incident, </w:t>
            </w:r>
            <w:r w:rsidRPr="00D17B4D">
              <w:rPr>
                <w:rFonts w:cs="Arial"/>
                <w:b/>
                <w:sz w:val="18"/>
                <w:szCs w:val="18"/>
              </w:rPr>
              <w:t>consider:</w:t>
            </w:r>
            <w:r w:rsidRPr="00D17B4D">
              <w:rPr>
                <w:rFonts w:cs="Arial"/>
                <w:sz w:val="18"/>
                <w:szCs w:val="18"/>
              </w:rPr>
              <w:t xml:space="preserve"> </w:t>
            </w:r>
          </w:p>
          <w:p w:rsidR="00BC183C" w:rsidRPr="00D17B4D" w:rsidRDefault="00BC183C" w:rsidP="00BC183C">
            <w:pPr>
              <w:pStyle w:val="ListParagraph"/>
              <w:numPr>
                <w:ilvl w:val="0"/>
                <w:numId w:val="16"/>
              </w:numPr>
              <w:spacing w:before="60" w:after="60"/>
              <w:rPr>
                <w:rFonts w:cs="Arial"/>
                <w:sz w:val="18"/>
                <w:szCs w:val="18"/>
              </w:rPr>
            </w:pPr>
            <w:r w:rsidRPr="00D17B4D">
              <w:rPr>
                <w:rFonts w:cs="Arial"/>
                <w:sz w:val="18"/>
                <w:szCs w:val="18"/>
              </w:rPr>
              <w:t xml:space="preserve">Requesting assistance from other local governments, contractors or stakeholders </w:t>
            </w:r>
          </w:p>
          <w:p w:rsidR="00BC183C" w:rsidRPr="00D17B4D" w:rsidRDefault="00BC183C" w:rsidP="00BC183C">
            <w:pPr>
              <w:pStyle w:val="ListParagraph"/>
              <w:numPr>
                <w:ilvl w:val="0"/>
                <w:numId w:val="16"/>
              </w:numPr>
              <w:spacing w:before="60" w:after="60"/>
              <w:rPr>
                <w:rFonts w:cs="Arial"/>
                <w:sz w:val="18"/>
                <w:szCs w:val="18"/>
              </w:rPr>
            </w:pPr>
            <w:r w:rsidRPr="00D17B4D">
              <w:rPr>
                <w:rFonts w:cs="Arial"/>
                <w:sz w:val="18"/>
                <w:szCs w:val="18"/>
              </w:rPr>
              <w:t>Staffing requirements for the next 5 days, 10 days, 1 month</w:t>
            </w:r>
          </w:p>
          <w:p w:rsidR="00BC183C" w:rsidRPr="00D17B4D" w:rsidRDefault="00BC183C" w:rsidP="00BC183C">
            <w:pPr>
              <w:pStyle w:val="ListParagraph"/>
              <w:numPr>
                <w:ilvl w:val="0"/>
                <w:numId w:val="16"/>
              </w:numPr>
              <w:spacing w:before="60" w:after="60"/>
              <w:rPr>
                <w:rFonts w:cs="Arial"/>
                <w:sz w:val="18"/>
                <w:szCs w:val="18"/>
              </w:rPr>
            </w:pPr>
            <w:r w:rsidRPr="00D17B4D">
              <w:rPr>
                <w:rFonts w:cs="Arial"/>
                <w:sz w:val="18"/>
                <w:szCs w:val="18"/>
              </w:rPr>
              <w:t>Supply requirements for the next 5 days, 10 days, 1 month</w:t>
            </w:r>
          </w:p>
          <w:p w:rsidR="00BC183C" w:rsidRPr="00D17B4D" w:rsidRDefault="00BC183C" w:rsidP="00BC183C">
            <w:pPr>
              <w:pStyle w:val="ListParagraph"/>
              <w:numPr>
                <w:ilvl w:val="0"/>
                <w:numId w:val="16"/>
              </w:numPr>
              <w:spacing w:before="60" w:after="60"/>
              <w:rPr>
                <w:rFonts w:cs="Arial"/>
                <w:sz w:val="18"/>
                <w:szCs w:val="18"/>
              </w:rPr>
            </w:pPr>
            <w:r w:rsidRPr="00D17B4D">
              <w:rPr>
                <w:rFonts w:cs="Arial"/>
                <w:sz w:val="18"/>
                <w:szCs w:val="18"/>
              </w:rPr>
              <w:t>Other resources or equipment required for the next 5 days, 10 days, 1 month</w:t>
            </w:r>
          </w:p>
          <w:p w:rsidR="00BC183C" w:rsidRPr="00D17B4D" w:rsidRDefault="00BC183C" w:rsidP="00BC183C">
            <w:pPr>
              <w:pStyle w:val="ListParagraph"/>
              <w:numPr>
                <w:ilvl w:val="0"/>
                <w:numId w:val="16"/>
              </w:numPr>
              <w:spacing w:before="60" w:after="60"/>
              <w:rPr>
                <w:rFonts w:cs="Arial"/>
                <w:sz w:val="18"/>
                <w:szCs w:val="18"/>
              </w:rPr>
            </w:pPr>
            <w:r w:rsidRPr="00D17B4D">
              <w:rPr>
                <w:rFonts w:cs="Arial"/>
                <w:sz w:val="18"/>
                <w:szCs w:val="18"/>
              </w:rPr>
              <w:t xml:space="preserve">Clearing backlogs </w:t>
            </w:r>
          </w:p>
          <w:p w:rsidR="00BC183C" w:rsidRPr="00D17B4D" w:rsidRDefault="00BC183C" w:rsidP="00BC183C">
            <w:pPr>
              <w:pStyle w:val="ListParagraph"/>
              <w:numPr>
                <w:ilvl w:val="0"/>
                <w:numId w:val="16"/>
              </w:numPr>
              <w:spacing w:before="60" w:after="60"/>
              <w:rPr>
                <w:rFonts w:cs="Arial"/>
                <w:sz w:val="18"/>
                <w:szCs w:val="18"/>
              </w:rPr>
            </w:pPr>
            <w:r w:rsidRPr="00D17B4D">
              <w:rPr>
                <w:rFonts w:cs="Arial"/>
                <w:sz w:val="18"/>
                <w:szCs w:val="18"/>
              </w:rPr>
              <w:t>Leadership and staff rotat</w:t>
            </w:r>
            <w:r>
              <w:rPr>
                <w:rFonts w:cs="Arial"/>
                <w:sz w:val="18"/>
                <w:szCs w:val="18"/>
              </w:rPr>
              <w:t>ion/</w:t>
            </w:r>
            <w:r w:rsidRPr="00D17B4D">
              <w:rPr>
                <w:rFonts w:cs="Arial"/>
                <w:sz w:val="18"/>
                <w:szCs w:val="18"/>
              </w:rPr>
              <w:t>rostering</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299"/>
        </w:trPr>
        <w:tc>
          <w:tcPr>
            <w:tcW w:w="0" w:type="auto"/>
            <w:shd w:val="clear" w:color="auto" w:fill="FFFFFF" w:themeFill="background1"/>
            <w:vAlign w:val="center"/>
          </w:tcPr>
          <w:p w:rsidR="00BC183C" w:rsidRPr="00D17B4D" w:rsidRDefault="00BC183C" w:rsidP="00BC183C">
            <w:pPr>
              <w:spacing w:after="0"/>
              <w:rPr>
                <w:rFonts w:cs="Arial"/>
                <w:sz w:val="18"/>
                <w:szCs w:val="18"/>
              </w:rPr>
            </w:pPr>
            <w:r w:rsidRPr="00D17B4D">
              <w:rPr>
                <w:rFonts w:cs="Arial"/>
                <w:sz w:val="18"/>
                <w:szCs w:val="18"/>
              </w:rPr>
              <w:t>Notify neighbours</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299"/>
        </w:trPr>
        <w:tc>
          <w:tcPr>
            <w:tcW w:w="0" w:type="auto"/>
            <w:shd w:val="clear" w:color="auto" w:fill="FFFFFF" w:themeFill="background1"/>
            <w:vAlign w:val="center"/>
          </w:tcPr>
          <w:p w:rsidR="00BC183C" w:rsidRPr="00D17B4D" w:rsidRDefault="00BC183C" w:rsidP="00BC183C">
            <w:pPr>
              <w:spacing w:after="0"/>
              <w:rPr>
                <w:rFonts w:cs="Arial"/>
                <w:sz w:val="18"/>
                <w:szCs w:val="18"/>
              </w:rPr>
            </w:pPr>
            <w:r w:rsidRPr="00D17B4D">
              <w:rPr>
                <w:rFonts w:cs="Arial"/>
                <w:sz w:val="18"/>
                <w:szCs w:val="18"/>
              </w:rPr>
              <w:t>Notify LGIS and seek advice</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299"/>
        </w:trPr>
        <w:tc>
          <w:tcPr>
            <w:tcW w:w="0" w:type="auto"/>
            <w:shd w:val="clear" w:color="auto" w:fill="FFFFFF" w:themeFill="background1"/>
            <w:vAlign w:val="center"/>
          </w:tcPr>
          <w:p w:rsidR="00BC183C" w:rsidRPr="00D17B4D" w:rsidRDefault="00BC183C" w:rsidP="00BC183C">
            <w:pPr>
              <w:spacing w:after="0"/>
              <w:rPr>
                <w:rFonts w:cs="Arial"/>
                <w:sz w:val="18"/>
                <w:szCs w:val="18"/>
              </w:rPr>
            </w:pPr>
            <w:r w:rsidRPr="00D17B4D">
              <w:rPr>
                <w:rFonts w:cs="Arial"/>
                <w:sz w:val="18"/>
                <w:szCs w:val="18"/>
              </w:rPr>
              <w:t>Remind staff to photograph all evidence prior to initiating urgent repairs</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BC183C" w:rsidRPr="00D17B4D" w:rsidTr="00923E5E">
        <w:trPr>
          <w:trHeight w:val="207"/>
        </w:trPr>
        <w:tc>
          <w:tcPr>
            <w:tcW w:w="0" w:type="auto"/>
            <w:shd w:val="clear" w:color="auto" w:fill="FFFFFF" w:themeFill="background1"/>
            <w:vAlign w:val="center"/>
          </w:tcPr>
          <w:p w:rsidR="00BC183C" w:rsidRPr="00D17B4D" w:rsidRDefault="00BC183C" w:rsidP="00BC183C">
            <w:pPr>
              <w:spacing w:after="0"/>
              <w:rPr>
                <w:rFonts w:cs="Arial"/>
                <w:sz w:val="18"/>
                <w:szCs w:val="18"/>
              </w:rPr>
            </w:pPr>
            <w:r w:rsidRPr="00D17B4D">
              <w:rPr>
                <w:rFonts w:cs="Arial"/>
                <w:sz w:val="18"/>
                <w:szCs w:val="18"/>
              </w:rPr>
              <w:t>Ensure emergency funds are available if required</w:t>
            </w:r>
          </w:p>
        </w:tc>
        <w:tc>
          <w:tcPr>
            <w:tcW w:w="0" w:type="auto"/>
          </w:tcPr>
          <w:p w:rsidR="00BC183C" w:rsidRDefault="00BC183C" w:rsidP="00BC183C">
            <w:pPr>
              <w:jc w:val="center"/>
            </w:pPr>
            <w:r w:rsidRPr="00EC4066">
              <w:rPr>
                <w:rFonts w:cs="Arial"/>
                <w:color w:val="A6A6A6" w:themeColor="background1" w:themeShade="A6"/>
                <w:sz w:val="18"/>
                <w:szCs w:val="18"/>
              </w:rPr>
              <w:t>delegated to</w:t>
            </w:r>
          </w:p>
        </w:tc>
        <w:tc>
          <w:tcPr>
            <w:tcW w:w="1813" w:type="dxa"/>
          </w:tcPr>
          <w:p w:rsidR="00BC183C" w:rsidRDefault="00BC183C" w:rsidP="00BC183C">
            <w:pPr>
              <w:jc w:val="center"/>
            </w:pPr>
            <w:r w:rsidRPr="00A74337">
              <w:rPr>
                <w:rFonts w:cs="Arial"/>
                <w:color w:val="BFBFBF" w:themeColor="background1" w:themeShade="BF"/>
                <w:sz w:val="18"/>
                <w:szCs w:val="18"/>
              </w:rPr>
              <w:t>date and time</w:t>
            </w:r>
          </w:p>
        </w:tc>
      </w:tr>
      <w:tr w:rsidR="00F76ACB" w:rsidRPr="00D17B4D" w:rsidTr="00BC183C">
        <w:trPr>
          <w:trHeight w:val="1998"/>
        </w:trPr>
        <w:tc>
          <w:tcPr>
            <w:tcW w:w="0" w:type="auto"/>
            <w:shd w:val="clear" w:color="auto" w:fill="FFFFFF" w:themeFill="background1"/>
            <w:vAlign w:val="center"/>
          </w:tcPr>
          <w:p w:rsidR="00F76ACB" w:rsidRPr="00D17B4D" w:rsidRDefault="00BC183C" w:rsidP="0061521A">
            <w:pPr>
              <w:keepLines/>
              <w:spacing w:after="0"/>
              <w:rPr>
                <w:rFonts w:cs="Arial"/>
                <w:sz w:val="18"/>
                <w:szCs w:val="18"/>
              </w:rPr>
            </w:pPr>
            <w:r>
              <w:rPr>
                <w:rFonts w:cs="Arial"/>
                <w:sz w:val="18"/>
                <w:szCs w:val="18"/>
              </w:rPr>
              <w:t>See ‘scenario specific’ c</w:t>
            </w:r>
            <w:r w:rsidR="00F76ACB" w:rsidRPr="00D17B4D">
              <w:rPr>
                <w:rFonts w:cs="Arial"/>
                <w:sz w:val="18"/>
                <w:szCs w:val="18"/>
              </w:rPr>
              <w:t>hecklists on following pages for more specific information relating to:</w:t>
            </w:r>
          </w:p>
          <w:p w:rsidR="00F76ACB" w:rsidRPr="00D17B4D" w:rsidRDefault="0061521A" w:rsidP="00012847">
            <w:pPr>
              <w:numPr>
                <w:ilvl w:val="0"/>
                <w:numId w:val="14"/>
              </w:numPr>
              <w:spacing w:before="60" w:after="60"/>
              <w:ind w:left="357" w:hanging="357"/>
              <w:rPr>
                <w:rFonts w:cs="Arial"/>
                <w:sz w:val="18"/>
                <w:szCs w:val="18"/>
              </w:rPr>
            </w:pPr>
            <w:r>
              <w:rPr>
                <w:rFonts w:cs="Arial"/>
                <w:sz w:val="18"/>
                <w:szCs w:val="18"/>
              </w:rPr>
              <w:t>Loss of p</w:t>
            </w:r>
            <w:r w:rsidR="00F76ACB" w:rsidRPr="00D17B4D">
              <w:rPr>
                <w:rFonts w:cs="Arial"/>
                <w:sz w:val="18"/>
                <w:szCs w:val="18"/>
              </w:rPr>
              <w:t>eople</w:t>
            </w:r>
          </w:p>
          <w:p w:rsidR="00F76ACB" w:rsidRPr="00D17B4D" w:rsidRDefault="00F76ACB" w:rsidP="00012847">
            <w:pPr>
              <w:numPr>
                <w:ilvl w:val="0"/>
                <w:numId w:val="14"/>
              </w:numPr>
              <w:spacing w:before="60" w:after="60"/>
              <w:ind w:left="357" w:hanging="357"/>
              <w:rPr>
                <w:rFonts w:cs="Arial"/>
                <w:sz w:val="18"/>
                <w:szCs w:val="18"/>
              </w:rPr>
            </w:pPr>
            <w:r w:rsidRPr="00D17B4D">
              <w:rPr>
                <w:rFonts w:cs="Arial"/>
                <w:sz w:val="18"/>
                <w:szCs w:val="18"/>
              </w:rPr>
              <w:t>Loss of (or access t</w:t>
            </w:r>
            <w:r w:rsidR="0061521A">
              <w:rPr>
                <w:rFonts w:cs="Arial"/>
                <w:sz w:val="18"/>
                <w:szCs w:val="18"/>
              </w:rPr>
              <w:t>o) buildings/infrastructure/</w:t>
            </w:r>
            <w:r w:rsidRPr="00D17B4D">
              <w:rPr>
                <w:rFonts w:cs="Arial"/>
                <w:sz w:val="18"/>
                <w:szCs w:val="18"/>
              </w:rPr>
              <w:t>equipment</w:t>
            </w:r>
          </w:p>
          <w:p w:rsidR="00F76ACB" w:rsidRPr="00D17B4D" w:rsidRDefault="00F76ACB" w:rsidP="00012847">
            <w:pPr>
              <w:numPr>
                <w:ilvl w:val="0"/>
                <w:numId w:val="14"/>
              </w:numPr>
              <w:spacing w:before="60" w:after="60"/>
              <w:ind w:left="357" w:hanging="357"/>
              <w:rPr>
                <w:rFonts w:cs="Arial"/>
                <w:sz w:val="18"/>
                <w:szCs w:val="18"/>
              </w:rPr>
            </w:pPr>
            <w:r w:rsidRPr="00D17B4D">
              <w:rPr>
                <w:rFonts w:cs="Arial"/>
                <w:sz w:val="18"/>
                <w:szCs w:val="18"/>
              </w:rPr>
              <w:t>Loss of I</w:t>
            </w:r>
            <w:r w:rsidR="0061521A">
              <w:rPr>
                <w:rFonts w:cs="Arial"/>
                <w:sz w:val="18"/>
                <w:szCs w:val="18"/>
              </w:rPr>
              <w:t>T, data or c</w:t>
            </w:r>
            <w:r w:rsidRPr="00D17B4D">
              <w:rPr>
                <w:rFonts w:cs="Arial"/>
                <w:sz w:val="18"/>
                <w:szCs w:val="18"/>
              </w:rPr>
              <w:t>ommunications</w:t>
            </w:r>
          </w:p>
          <w:p w:rsidR="00F76ACB" w:rsidRPr="00D17B4D" w:rsidRDefault="0061521A" w:rsidP="00012847">
            <w:pPr>
              <w:numPr>
                <w:ilvl w:val="0"/>
                <w:numId w:val="14"/>
              </w:numPr>
              <w:spacing w:before="60" w:after="60"/>
              <w:ind w:left="357" w:hanging="357"/>
              <w:rPr>
                <w:rFonts w:cs="Arial"/>
                <w:sz w:val="18"/>
                <w:szCs w:val="18"/>
              </w:rPr>
            </w:pPr>
            <w:r>
              <w:rPr>
                <w:rFonts w:cs="Arial"/>
                <w:sz w:val="18"/>
                <w:szCs w:val="18"/>
              </w:rPr>
              <w:t>Loss of key s</w:t>
            </w:r>
            <w:r w:rsidR="00F76ACB" w:rsidRPr="00D17B4D">
              <w:rPr>
                <w:rFonts w:cs="Arial"/>
                <w:sz w:val="18"/>
                <w:szCs w:val="18"/>
              </w:rPr>
              <w:t>uppliers</w:t>
            </w:r>
          </w:p>
        </w:tc>
        <w:tc>
          <w:tcPr>
            <w:tcW w:w="3860" w:type="dxa"/>
            <w:gridSpan w:val="2"/>
            <w:vAlign w:val="center"/>
          </w:tcPr>
          <w:p w:rsidR="00F76ACB" w:rsidRPr="00D17B4D" w:rsidRDefault="00F76ACB" w:rsidP="00F76ACB">
            <w:pPr>
              <w:spacing w:before="100" w:beforeAutospacing="1" w:after="100" w:afterAutospacing="1"/>
              <w:jc w:val="center"/>
              <w:rPr>
                <w:rFonts w:cs="Arial"/>
                <w:sz w:val="18"/>
                <w:szCs w:val="18"/>
              </w:rPr>
            </w:pPr>
            <w:r w:rsidRPr="00D17B4D">
              <w:rPr>
                <w:rFonts w:cs="Arial"/>
                <w:sz w:val="18"/>
                <w:szCs w:val="18"/>
              </w:rPr>
              <w:t>See below</w:t>
            </w:r>
          </w:p>
        </w:tc>
      </w:tr>
      <w:tr w:rsidR="00F76ACB" w:rsidRPr="00D17B4D" w:rsidTr="00CC141F">
        <w:trPr>
          <w:trHeight w:val="1991"/>
        </w:trPr>
        <w:tc>
          <w:tcPr>
            <w:tcW w:w="0" w:type="auto"/>
            <w:shd w:val="clear" w:color="auto" w:fill="FFFFFF" w:themeFill="background1"/>
          </w:tcPr>
          <w:p w:rsidR="00F76ACB" w:rsidRPr="00D17B4D" w:rsidRDefault="00F76ACB" w:rsidP="00CC141F">
            <w:pPr>
              <w:spacing w:before="60"/>
              <w:rPr>
                <w:rFonts w:cs="Arial"/>
                <w:b/>
                <w:sz w:val="18"/>
                <w:szCs w:val="18"/>
                <w:lang w:eastAsia="en-AU"/>
              </w:rPr>
            </w:pPr>
            <w:r w:rsidRPr="00D17B4D">
              <w:rPr>
                <w:rFonts w:cs="Arial"/>
                <w:b/>
                <w:sz w:val="18"/>
                <w:szCs w:val="18"/>
                <w:lang w:eastAsia="en-AU"/>
              </w:rPr>
              <w:lastRenderedPageBreak/>
              <w:t xml:space="preserve">Identify and </w:t>
            </w:r>
            <w:r w:rsidR="00BC183C">
              <w:rPr>
                <w:rFonts w:cs="Arial"/>
                <w:b/>
                <w:sz w:val="18"/>
                <w:szCs w:val="18"/>
                <w:lang w:eastAsia="en-AU"/>
              </w:rPr>
              <w:t>prioritise</w:t>
            </w:r>
          </w:p>
          <w:p w:rsidR="00F76ACB" w:rsidRPr="00B048AC" w:rsidRDefault="00BC183C" w:rsidP="00CC141F">
            <w:pPr>
              <w:pStyle w:val="ListParagraph"/>
              <w:numPr>
                <w:ilvl w:val="0"/>
                <w:numId w:val="32"/>
              </w:numPr>
              <w:spacing w:after="0"/>
              <w:rPr>
                <w:rFonts w:cs="Arial"/>
                <w:sz w:val="18"/>
                <w:szCs w:val="18"/>
                <w:lang w:eastAsia="en-AU"/>
              </w:rPr>
            </w:pPr>
            <w:r>
              <w:rPr>
                <w:rFonts w:cs="Arial"/>
                <w:sz w:val="18"/>
                <w:szCs w:val="18"/>
                <w:lang w:eastAsia="en-AU"/>
              </w:rPr>
              <w:t>Time critical business f</w:t>
            </w:r>
            <w:r w:rsidR="00F76ACB" w:rsidRPr="00B048AC">
              <w:rPr>
                <w:rFonts w:cs="Arial"/>
                <w:sz w:val="18"/>
                <w:szCs w:val="18"/>
                <w:lang w:eastAsia="en-AU"/>
              </w:rPr>
              <w:t xml:space="preserve">unctions </w:t>
            </w:r>
          </w:p>
          <w:p w:rsidR="00F76ACB" w:rsidRPr="00B048AC" w:rsidRDefault="00F76ACB" w:rsidP="00CC141F">
            <w:pPr>
              <w:pStyle w:val="ListParagraph"/>
              <w:numPr>
                <w:ilvl w:val="0"/>
                <w:numId w:val="32"/>
              </w:numPr>
              <w:spacing w:after="0"/>
              <w:rPr>
                <w:rFonts w:cs="Arial"/>
                <w:sz w:val="18"/>
                <w:szCs w:val="18"/>
                <w:lang w:eastAsia="en-AU"/>
              </w:rPr>
            </w:pPr>
            <w:r w:rsidRPr="00B048AC">
              <w:rPr>
                <w:rFonts w:cs="Arial"/>
                <w:sz w:val="18"/>
                <w:szCs w:val="18"/>
                <w:lang w:eastAsia="en-AU"/>
              </w:rPr>
              <w:t>Key contacts</w:t>
            </w:r>
          </w:p>
          <w:p w:rsidR="00F76ACB" w:rsidRPr="00D17B4D" w:rsidRDefault="00BC183C" w:rsidP="00CC141F">
            <w:pPr>
              <w:pStyle w:val="ListParagraph"/>
              <w:numPr>
                <w:ilvl w:val="0"/>
                <w:numId w:val="32"/>
              </w:numPr>
              <w:spacing w:after="0"/>
              <w:rPr>
                <w:rFonts w:cs="Arial"/>
                <w:b/>
                <w:sz w:val="18"/>
                <w:szCs w:val="18"/>
                <w:lang w:eastAsia="en-AU"/>
              </w:rPr>
            </w:pPr>
            <w:r>
              <w:rPr>
                <w:rFonts w:cs="Arial"/>
                <w:sz w:val="18"/>
                <w:szCs w:val="18"/>
                <w:lang w:eastAsia="en-AU"/>
              </w:rPr>
              <w:t>All u</w:t>
            </w:r>
            <w:r w:rsidR="00F76ACB" w:rsidRPr="00B048AC">
              <w:rPr>
                <w:rFonts w:cs="Arial"/>
                <w:sz w:val="18"/>
                <w:szCs w:val="18"/>
                <w:lang w:eastAsia="en-AU"/>
              </w:rPr>
              <w:t xml:space="preserve">pcoming </w:t>
            </w:r>
            <w:r>
              <w:rPr>
                <w:rFonts w:cs="Arial"/>
                <w:sz w:val="18"/>
                <w:szCs w:val="18"/>
                <w:lang w:eastAsia="en-AU"/>
              </w:rPr>
              <w:t>a</w:t>
            </w:r>
            <w:r w:rsidR="00F76ACB" w:rsidRPr="00B048AC">
              <w:rPr>
                <w:rFonts w:cs="Arial"/>
                <w:sz w:val="18"/>
                <w:szCs w:val="18"/>
                <w:lang w:eastAsia="en-AU"/>
              </w:rPr>
              <w:t xml:space="preserve">ctivities </w:t>
            </w:r>
          </w:p>
        </w:tc>
        <w:tc>
          <w:tcPr>
            <w:tcW w:w="3860" w:type="dxa"/>
            <w:gridSpan w:val="2"/>
            <w:vAlign w:val="center"/>
          </w:tcPr>
          <w:p w:rsidR="00F76ACB" w:rsidRPr="00D17B4D" w:rsidRDefault="00F76ACB" w:rsidP="00F76ACB">
            <w:pPr>
              <w:spacing w:before="100" w:beforeAutospacing="1" w:after="100" w:afterAutospacing="1"/>
              <w:jc w:val="center"/>
              <w:rPr>
                <w:rFonts w:cs="Arial"/>
                <w:sz w:val="18"/>
                <w:szCs w:val="18"/>
              </w:rPr>
            </w:pPr>
            <w:r w:rsidRPr="00D17B4D">
              <w:rPr>
                <w:rFonts w:cs="Arial"/>
                <w:sz w:val="18"/>
                <w:szCs w:val="18"/>
              </w:rPr>
              <w:t>See below</w:t>
            </w:r>
          </w:p>
        </w:tc>
      </w:tr>
    </w:tbl>
    <w:p w:rsidR="00F76ACB" w:rsidRPr="00B048AC" w:rsidRDefault="00F76ACB" w:rsidP="00B048AC">
      <w:pPr>
        <w:rPr>
          <w:rFonts w:eastAsiaTheme="majorEastAsia"/>
        </w:rPr>
      </w:pPr>
    </w:p>
    <w:tbl>
      <w:tblPr>
        <w:tblW w:w="10065" w:type="dxa"/>
        <w:tblInd w:w="-176"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1E0" w:firstRow="1" w:lastRow="1" w:firstColumn="1" w:lastColumn="1" w:noHBand="0" w:noVBand="0"/>
      </w:tblPr>
      <w:tblGrid>
        <w:gridCol w:w="5983"/>
        <w:gridCol w:w="1985"/>
        <w:gridCol w:w="2097"/>
      </w:tblGrid>
      <w:tr w:rsidR="00F76ACB" w:rsidRPr="00B048AC" w:rsidTr="00B048AC">
        <w:trPr>
          <w:tblHeader/>
        </w:trPr>
        <w:tc>
          <w:tcPr>
            <w:tcW w:w="5983" w:type="dxa"/>
            <w:shd w:val="clear" w:color="auto" w:fill="00ACB8" w:themeFill="accent1"/>
            <w:vAlign w:val="center"/>
          </w:tcPr>
          <w:p w:rsidR="00F76ACB" w:rsidRPr="00B048AC" w:rsidRDefault="00BC183C" w:rsidP="00BC183C">
            <w:pPr>
              <w:spacing w:before="100" w:beforeAutospacing="1" w:after="60"/>
              <w:jc w:val="center"/>
              <w:rPr>
                <w:b/>
                <w:color w:val="FFFFFF" w:themeColor="background1"/>
                <w:sz w:val="18"/>
                <w:szCs w:val="18"/>
              </w:rPr>
            </w:pPr>
            <w:r>
              <w:rPr>
                <w:b/>
                <w:color w:val="FFFFFF" w:themeColor="background1"/>
                <w:sz w:val="18"/>
                <w:szCs w:val="18"/>
              </w:rPr>
              <w:t>Additional actions</w:t>
            </w:r>
            <w:r w:rsidR="00F76ACB" w:rsidRPr="00B048AC">
              <w:rPr>
                <w:b/>
                <w:color w:val="FFFFFF" w:themeColor="background1"/>
                <w:sz w:val="18"/>
                <w:szCs w:val="18"/>
              </w:rPr>
              <w:t>/</w:t>
            </w:r>
            <w:r>
              <w:rPr>
                <w:b/>
                <w:color w:val="FFFFFF" w:themeColor="background1"/>
                <w:sz w:val="18"/>
                <w:szCs w:val="18"/>
              </w:rPr>
              <w:t>notes l</w:t>
            </w:r>
            <w:r w:rsidR="00F76ACB" w:rsidRPr="00B048AC">
              <w:rPr>
                <w:b/>
                <w:color w:val="FFFFFF" w:themeColor="background1"/>
                <w:sz w:val="18"/>
                <w:szCs w:val="18"/>
              </w:rPr>
              <w:t>og</w:t>
            </w:r>
          </w:p>
        </w:tc>
        <w:tc>
          <w:tcPr>
            <w:tcW w:w="1985" w:type="dxa"/>
            <w:shd w:val="clear" w:color="auto" w:fill="00ACB8" w:themeFill="accent1"/>
            <w:vAlign w:val="center"/>
          </w:tcPr>
          <w:p w:rsidR="00F76ACB" w:rsidRPr="00B048AC" w:rsidRDefault="00F76ACB" w:rsidP="00F76ACB">
            <w:pPr>
              <w:spacing w:before="100" w:beforeAutospacing="1" w:after="100" w:afterAutospacing="1"/>
              <w:jc w:val="center"/>
              <w:rPr>
                <w:rFonts w:cs="Arial"/>
                <w:b/>
                <w:color w:val="FFFFFF" w:themeColor="background1"/>
                <w:sz w:val="18"/>
                <w:szCs w:val="18"/>
              </w:rPr>
            </w:pPr>
            <w:r w:rsidRPr="00B048AC">
              <w:rPr>
                <w:rFonts w:cs="Arial"/>
                <w:b/>
                <w:color w:val="FFFFFF" w:themeColor="background1"/>
                <w:sz w:val="18"/>
                <w:szCs w:val="18"/>
              </w:rPr>
              <w:t>Delegated to:</w:t>
            </w:r>
          </w:p>
        </w:tc>
        <w:tc>
          <w:tcPr>
            <w:tcW w:w="2097" w:type="dxa"/>
            <w:shd w:val="clear" w:color="auto" w:fill="00ACB8" w:themeFill="accent1"/>
          </w:tcPr>
          <w:p w:rsidR="00F76ACB" w:rsidRPr="00B048AC" w:rsidRDefault="00F76ACB" w:rsidP="00F76ACB">
            <w:pPr>
              <w:spacing w:before="100" w:beforeAutospacing="1" w:after="100" w:afterAutospacing="1"/>
              <w:jc w:val="center"/>
              <w:rPr>
                <w:rFonts w:cs="Arial"/>
                <w:b/>
                <w:color w:val="FFFFFF" w:themeColor="background1"/>
                <w:sz w:val="18"/>
                <w:szCs w:val="18"/>
              </w:rPr>
            </w:pPr>
            <w:r w:rsidRPr="00B048AC">
              <w:rPr>
                <w:rFonts w:cs="Arial"/>
                <w:b/>
                <w:color w:val="FFFFFF" w:themeColor="background1"/>
                <w:sz w:val="18"/>
                <w:szCs w:val="18"/>
              </w:rPr>
              <w:t>Complete</w:t>
            </w:r>
          </w:p>
        </w:tc>
      </w:tr>
      <w:tr w:rsidR="00BC183C" w:rsidRPr="00B048AC" w:rsidTr="00923E5E">
        <w:tc>
          <w:tcPr>
            <w:tcW w:w="5983" w:type="dxa"/>
            <w:shd w:val="clear" w:color="auto" w:fill="auto"/>
            <w:vAlign w:val="center"/>
          </w:tcPr>
          <w:p w:rsidR="00BC183C" w:rsidRPr="00B048AC" w:rsidRDefault="00BC183C" w:rsidP="00BC183C">
            <w:pPr>
              <w:spacing w:before="100" w:beforeAutospacing="1" w:after="100" w:afterAutospacing="1"/>
              <w:rPr>
                <w:sz w:val="18"/>
                <w:szCs w:val="18"/>
              </w:rPr>
            </w:pPr>
          </w:p>
        </w:tc>
        <w:tc>
          <w:tcPr>
            <w:tcW w:w="1985" w:type="dxa"/>
            <w:shd w:val="clear" w:color="auto" w:fill="auto"/>
            <w:vAlign w:val="center"/>
          </w:tcPr>
          <w:p w:rsidR="00BC183C" w:rsidRPr="00B048AC" w:rsidRDefault="00BC183C" w:rsidP="00BC183C">
            <w:pPr>
              <w:jc w:val="center"/>
              <w:rPr>
                <w:rFonts w:cs="Arial"/>
                <w:color w:val="A6A6A6" w:themeColor="background1" w:themeShade="A6"/>
                <w:sz w:val="18"/>
                <w:szCs w:val="18"/>
              </w:rPr>
            </w:pPr>
          </w:p>
        </w:tc>
        <w:tc>
          <w:tcPr>
            <w:tcW w:w="2097" w:type="dxa"/>
            <w:shd w:val="clear" w:color="auto" w:fill="auto"/>
          </w:tcPr>
          <w:p w:rsidR="00BC183C" w:rsidRDefault="00BC183C" w:rsidP="00BC183C">
            <w:pPr>
              <w:jc w:val="center"/>
            </w:pPr>
            <w:r w:rsidRPr="00E372E8">
              <w:rPr>
                <w:rFonts w:cs="Arial"/>
                <w:color w:val="BFBFBF" w:themeColor="background1" w:themeShade="BF"/>
                <w:sz w:val="18"/>
                <w:szCs w:val="18"/>
              </w:rPr>
              <w:t>date and time</w:t>
            </w:r>
          </w:p>
        </w:tc>
      </w:tr>
      <w:tr w:rsidR="00BC183C" w:rsidRPr="00B048AC" w:rsidTr="00923E5E">
        <w:tc>
          <w:tcPr>
            <w:tcW w:w="5983" w:type="dxa"/>
            <w:shd w:val="clear" w:color="auto" w:fill="auto"/>
            <w:vAlign w:val="center"/>
          </w:tcPr>
          <w:p w:rsidR="00BC183C" w:rsidRPr="00B048AC" w:rsidRDefault="00BC183C" w:rsidP="00BC183C">
            <w:pPr>
              <w:spacing w:before="100" w:beforeAutospacing="1" w:after="100" w:afterAutospacing="1"/>
              <w:rPr>
                <w:sz w:val="18"/>
                <w:szCs w:val="18"/>
              </w:rPr>
            </w:pPr>
          </w:p>
        </w:tc>
        <w:tc>
          <w:tcPr>
            <w:tcW w:w="1985" w:type="dxa"/>
            <w:shd w:val="clear" w:color="auto" w:fill="auto"/>
            <w:vAlign w:val="center"/>
          </w:tcPr>
          <w:p w:rsidR="00BC183C" w:rsidRPr="00B048AC" w:rsidRDefault="00BC183C" w:rsidP="00BC183C">
            <w:pPr>
              <w:jc w:val="center"/>
              <w:rPr>
                <w:rFonts w:cs="Arial"/>
                <w:color w:val="A6A6A6" w:themeColor="background1" w:themeShade="A6"/>
                <w:sz w:val="18"/>
                <w:szCs w:val="18"/>
              </w:rPr>
            </w:pPr>
          </w:p>
        </w:tc>
        <w:tc>
          <w:tcPr>
            <w:tcW w:w="2097" w:type="dxa"/>
            <w:shd w:val="clear" w:color="auto" w:fill="auto"/>
          </w:tcPr>
          <w:p w:rsidR="00BC183C" w:rsidRDefault="00BC183C" w:rsidP="00BC183C">
            <w:pPr>
              <w:jc w:val="center"/>
            </w:pPr>
            <w:r w:rsidRPr="00E372E8">
              <w:rPr>
                <w:rFonts w:cs="Arial"/>
                <w:color w:val="BFBFBF" w:themeColor="background1" w:themeShade="BF"/>
                <w:sz w:val="18"/>
                <w:szCs w:val="18"/>
              </w:rPr>
              <w:t>date and time</w:t>
            </w:r>
          </w:p>
        </w:tc>
      </w:tr>
      <w:tr w:rsidR="00BC183C" w:rsidRPr="00B048AC" w:rsidTr="00923E5E">
        <w:tc>
          <w:tcPr>
            <w:tcW w:w="5983" w:type="dxa"/>
            <w:shd w:val="clear" w:color="auto" w:fill="auto"/>
            <w:vAlign w:val="center"/>
          </w:tcPr>
          <w:p w:rsidR="00BC183C" w:rsidRPr="00B048AC" w:rsidRDefault="00BC183C" w:rsidP="00BC183C">
            <w:pPr>
              <w:spacing w:before="100" w:beforeAutospacing="1" w:after="100" w:afterAutospacing="1"/>
              <w:rPr>
                <w:sz w:val="18"/>
                <w:szCs w:val="18"/>
              </w:rPr>
            </w:pPr>
          </w:p>
        </w:tc>
        <w:tc>
          <w:tcPr>
            <w:tcW w:w="1985" w:type="dxa"/>
            <w:shd w:val="clear" w:color="auto" w:fill="auto"/>
            <w:vAlign w:val="center"/>
          </w:tcPr>
          <w:p w:rsidR="00BC183C" w:rsidRPr="00B048AC" w:rsidRDefault="00BC183C" w:rsidP="00BC183C">
            <w:pPr>
              <w:jc w:val="center"/>
              <w:rPr>
                <w:rFonts w:cs="Arial"/>
                <w:color w:val="A6A6A6" w:themeColor="background1" w:themeShade="A6"/>
                <w:sz w:val="18"/>
                <w:szCs w:val="18"/>
              </w:rPr>
            </w:pPr>
          </w:p>
        </w:tc>
        <w:tc>
          <w:tcPr>
            <w:tcW w:w="2097" w:type="dxa"/>
            <w:shd w:val="clear" w:color="auto" w:fill="auto"/>
          </w:tcPr>
          <w:p w:rsidR="00BC183C" w:rsidRDefault="00BC183C" w:rsidP="00BC183C">
            <w:pPr>
              <w:jc w:val="center"/>
            </w:pPr>
            <w:r w:rsidRPr="00E372E8">
              <w:rPr>
                <w:rFonts w:cs="Arial"/>
                <w:color w:val="BFBFBF" w:themeColor="background1" w:themeShade="BF"/>
                <w:sz w:val="18"/>
                <w:szCs w:val="18"/>
              </w:rPr>
              <w:t>date and time</w:t>
            </w:r>
          </w:p>
        </w:tc>
      </w:tr>
    </w:tbl>
    <w:p w:rsidR="00F76ACB" w:rsidRPr="00B048AC" w:rsidRDefault="00F76ACB" w:rsidP="00B048AC">
      <w:pPr>
        <w:rPr>
          <w:rFonts w:eastAsiaTheme="majorEastAsia"/>
        </w:rPr>
      </w:pPr>
    </w:p>
    <w:p w:rsidR="00F76ACB" w:rsidRDefault="000E52CD" w:rsidP="00F77ED6">
      <w:pPr>
        <w:pStyle w:val="Heading3"/>
      </w:pPr>
      <w:r>
        <w:t>Incident management t</w:t>
      </w:r>
      <w:r w:rsidR="00B938F3">
        <w:t>eam deputies and s</w:t>
      </w:r>
      <w:r w:rsidR="00F76ACB" w:rsidRPr="00F76ACB">
        <w:t>upport</w:t>
      </w:r>
    </w:p>
    <w:tbl>
      <w:tblPr>
        <w:tblW w:w="10065" w:type="dxa"/>
        <w:tblInd w:w="-176"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ook w:val="01E0" w:firstRow="1" w:lastRow="1" w:firstColumn="1" w:lastColumn="1" w:noHBand="0" w:noVBand="0"/>
      </w:tblPr>
      <w:tblGrid>
        <w:gridCol w:w="2694"/>
        <w:gridCol w:w="4536"/>
        <w:gridCol w:w="2835"/>
      </w:tblGrid>
      <w:tr w:rsidR="00F76ACB" w:rsidRPr="00B048AC" w:rsidTr="00B048AC">
        <w:trPr>
          <w:trHeight w:val="340"/>
        </w:trPr>
        <w:tc>
          <w:tcPr>
            <w:tcW w:w="2694" w:type="dxa"/>
            <w:shd w:val="clear" w:color="auto" w:fill="00ACB8" w:themeFill="accent1"/>
            <w:vAlign w:val="center"/>
          </w:tcPr>
          <w:p w:rsidR="00F76ACB" w:rsidRPr="00B048AC" w:rsidRDefault="00F76ACB" w:rsidP="00F76ACB">
            <w:pPr>
              <w:spacing w:after="0"/>
              <w:jc w:val="center"/>
              <w:rPr>
                <w:rFonts w:cs="Arial"/>
                <w:b/>
                <w:color w:val="FFFFFF"/>
                <w:sz w:val="18"/>
                <w:szCs w:val="18"/>
              </w:rPr>
            </w:pPr>
            <w:r w:rsidRPr="00B048AC">
              <w:rPr>
                <w:rFonts w:cs="Arial"/>
                <w:b/>
                <w:color w:val="FFFFFF"/>
                <w:sz w:val="18"/>
                <w:szCs w:val="18"/>
              </w:rPr>
              <w:t>Name</w:t>
            </w:r>
          </w:p>
        </w:tc>
        <w:tc>
          <w:tcPr>
            <w:tcW w:w="4536" w:type="dxa"/>
            <w:shd w:val="clear" w:color="auto" w:fill="00ACB8" w:themeFill="accent1"/>
            <w:vAlign w:val="center"/>
          </w:tcPr>
          <w:p w:rsidR="00F76ACB" w:rsidRPr="00B048AC" w:rsidRDefault="00F76ACB" w:rsidP="00F76ACB">
            <w:pPr>
              <w:spacing w:after="0"/>
              <w:jc w:val="center"/>
              <w:rPr>
                <w:rFonts w:cs="Arial"/>
                <w:b/>
                <w:color w:val="FFFFFF"/>
                <w:sz w:val="18"/>
                <w:szCs w:val="18"/>
              </w:rPr>
            </w:pPr>
            <w:r w:rsidRPr="00B048AC">
              <w:rPr>
                <w:rFonts w:cs="Arial"/>
                <w:b/>
                <w:color w:val="FFFFFF"/>
                <w:sz w:val="18"/>
                <w:szCs w:val="18"/>
              </w:rPr>
              <w:t>Position</w:t>
            </w:r>
          </w:p>
        </w:tc>
        <w:tc>
          <w:tcPr>
            <w:tcW w:w="2835" w:type="dxa"/>
            <w:shd w:val="clear" w:color="auto" w:fill="00ACB8" w:themeFill="accent1"/>
            <w:vAlign w:val="center"/>
          </w:tcPr>
          <w:p w:rsidR="00F76ACB" w:rsidRPr="00B048AC" w:rsidRDefault="00F76ACB" w:rsidP="00F76ACB">
            <w:pPr>
              <w:spacing w:after="0"/>
              <w:jc w:val="center"/>
              <w:rPr>
                <w:rFonts w:cs="Arial"/>
                <w:b/>
                <w:color w:val="FFFFFF"/>
                <w:sz w:val="18"/>
                <w:szCs w:val="18"/>
              </w:rPr>
            </w:pPr>
            <w:r w:rsidRPr="00B048AC">
              <w:rPr>
                <w:rFonts w:cs="Arial"/>
                <w:b/>
                <w:color w:val="FFFFFF"/>
                <w:sz w:val="18"/>
                <w:szCs w:val="18"/>
              </w:rPr>
              <w:t>Contact</w:t>
            </w: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pStyle w:val="NormalWeb"/>
              <w:spacing w:before="0" w:after="0"/>
              <w:rPr>
                <w:rFonts w:ascii="Arial" w:hAnsi="Arial"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vAlign w:val="center"/>
          </w:tcPr>
          <w:p w:rsidR="00F76ACB" w:rsidRPr="00B048AC" w:rsidRDefault="00F76ACB" w:rsidP="00F76ACB">
            <w:pPr>
              <w:spacing w:after="0"/>
              <w:rPr>
                <w:rFonts w:cs="Arial"/>
                <w:color w:val="333333"/>
                <w:sz w:val="18"/>
                <w:szCs w:val="18"/>
              </w:rPr>
            </w:pPr>
          </w:p>
        </w:tc>
      </w:tr>
      <w:tr w:rsidR="00F76ACB" w:rsidRPr="00B048AC" w:rsidTr="00B048AC">
        <w:trPr>
          <w:trHeight w:val="340"/>
        </w:trPr>
        <w:tc>
          <w:tcPr>
            <w:tcW w:w="2694" w:type="dxa"/>
            <w:shd w:val="clear" w:color="auto" w:fill="auto"/>
            <w:vAlign w:val="center"/>
          </w:tcPr>
          <w:p w:rsidR="00F76ACB" w:rsidRPr="00B048AC" w:rsidRDefault="00F76ACB" w:rsidP="00F76ACB">
            <w:pPr>
              <w:spacing w:after="0"/>
              <w:rPr>
                <w:rFonts w:cs="Arial"/>
                <w:b/>
                <w:bCs/>
                <w:color w:val="333333"/>
                <w:sz w:val="18"/>
                <w:szCs w:val="18"/>
              </w:rPr>
            </w:pPr>
          </w:p>
        </w:tc>
        <w:tc>
          <w:tcPr>
            <w:tcW w:w="4536" w:type="dxa"/>
            <w:shd w:val="clear" w:color="auto" w:fill="auto"/>
            <w:vAlign w:val="center"/>
          </w:tcPr>
          <w:p w:rsidR="00F76ACB" w:rsidRPr="00B048AC" w:rsidRDefault="00F76ACB" w:rsidP="00F76ACB">
            <w:pPr>
              <w:spacing w:after="0"/>
              <w:rPr>
                <w:rFonts w:cs="Arial"/>
                <w:color w:val="333333"/>
                <w:sz w:val="18"/>
                <w:szCs w:val="18"/>
              </w:rPr>
            </w:pPr>
          </w:p>
        </w:tc>
        <w:tc>
          <w:tcPr>
            <w:tcW w:w="2835" w:type="dxa"/>
            <w:shd w:val="clear" w:color="auto" w:fill="FFFFFF" w:themeFill="background1"/>
            <w:vAlign w:val="center"/>
          </w:tcPr>
          <w:p w:rsidR="00F76ACB" w:rsidRPr="00B048AC" w:rsidRDefault="00F76ACB" w:rsidP="00F76ACB">
            <w:pPr>
              <w:spacing w:after="0"/>
              <w:rPr>
                <w:rFonts w:cs="Arial"/>
                <w:color w:val="333333"/>
                <w:sz w:val="18"/>
                <w:szCs w:val="18"/>
              </w:rPr>
            </w:pPr>
          </w:p>
        </w:tc>
      </w:tr>
    </w:tbl>
    <w:p w:rsidR="00B048AC" w:rsidRPr="00B048AC" w:rsidRDefault="00B048AC" w:rsidP="00B048AC"/>
    <w:p w:rsidR="00B048AC" w:rsidRDefault="00B048AC" w:rsidP="00B048AC">
      <w:pPr>
        <w:rPr>
          <w:rFonts w:eastAsiaTheme="majorEastAsia" w:cs="Arial"/>
          <w:color w:val="008089" w:themeColor="accent1" w:themeShade="BF"/>
          <w:sz w:val="32"/>
          <w:szCs w:val="28"/>
        </w:rPr>
      </w:pPr>
      <w:r>
        <w:br w:type="page"/>
      </w:r>
    </w:p>
    <w:p w:rsidR="00F76ACB" w:rsidRDefault="00B938F3" w:rsidP="00F77ED6">
      <w:pPr>
        <w:pStyle w:val="Heading2"/>
        <w:numPr>
          <w:ilvl w:val="0"/>
          <w:numId w:val="13"/>
        </w:numPr>
        <w:ind w:left="567" w:hanging="720"/>
      </w:pPr>
      <w:bookmarkStart w:id="7" w:name="_Toc35854692"/>
      <w:r>
        <w:lastRenderedPageBreak/>
        <w:t>Employees’ support and</w:t>
      </w:r>
      <w:r w:rsidR="00F76ACB" w:rsidRPr="00F76ACB">
        <w:t xml:space="preserve"> wellbeing requirements</w:t>
      </w:r>
      <w:bookmarkEnd w:id="7"/>
    </w:p>
    <w:tbl>
      <w:tblPr>
        <w:tblW w:w="9971" w:type="dxa"/>
        <w:tblInd w:w="-147"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CellMar>
          <w:left w:w="43" w:type="dxa"/>
          <w:right w:w="43" w:type="dxa"/>
        </w:tblCellMar>
        <w:tblLook w:val="0000" w:firstRow="0" w:lastRow="0" w:firstColumn="0" w:lastColumn="0" w:noHBand="0" w:noVBand="0"/>
      </w:tblPr>
      <w:tblGrid>
        <w:gridCol w:w="7561"/>
        <w:gridCol w:w="1418"/>
        <w:gridCol w:w="992"/>
      </w:tblGrid>
      <w:tr w:rsidR="00F76ACB" w:rsidRPr="00B048AC" w:rsidTr="00F77ED6">
        <w:trPr>
          <w:trHeight w:val="580"/>
          <w:tblHeader/>
        </w:trPr>
        <w:tc>
          <w:tcPr>
            <w:tcW w:w="7561" w:type="dxa"/>
            <w:shd w:val="clear" w:color="auto" w:fill="00ACB8"/>
            <w:vAlign w:val="center"/>
          </w:tcPr>
          <w:p w:rsidR="00F76ACB" w:rsidRPr="00B048AC" w:rsidRDefault="00CC141F" w:rsidP="00F76ACB">
            <w:pPr>
              <w:keepNext/>
              <w:spacing w:before="60" w:after="60"/>
              <w:outlineLvl w:val="1"/>
              <w:rPr>
                <w:rFonts w:cs="Arial"/>
                <w:b/>
                <w:bCs/>
                <w:iCs/>
                <w:color w:val="FFFFFF"/>
                <w:sz w:val="18"/>
                <w:szCs w:val="18"/>
              </w:rPr>
            </w:pPr>
            <w:r>
              <w:rPr>
                <w:rFonts w:cs="Arial"/>
                <w:b/>
                <w:bCs/>
                <w:iCs/>
                <w:color w:val="FFFFFF"/>
                <w:sz w:val="18"/>
                <w:szCs w:val="18"/>
              </w:rPr>
              <w:t>Determine employee</w:t>
            </w:r>
            <w:r w:rsidR="00F76ACB" w:rsidRPr="00B048AC">
              <w:rPr>
                <w:rFonts w:cs="Arial"/>
                <w:b/>
                <w:bCs/>
                <w:iCs/>
                <w:color w:val="FFFFFF"/>
                <w:sz w:val="18"/>
                <w:szCs w:val="18"/>
              </w:rPr>
              <w:t>s</w:t>
            </w:r>
            <w:r w:rsidR="00377475">
              <w:rPr>
                <w:rFonts w:cs="Arial"/>
                <w:b/>
                <w:bCs/>
                <w:iCs/>
                <w:color w:val="FFFFFF"/>
                <w:sz w:val="18"/>
                <w:szCs w:val="18"/>
              </w:rPr>
              <w:t>’</w:t>
            </w:r>
            <w:r w:rsidR="00F76ACB" w:rsidRPr="00B048AC">
              <w:rPr>
                <w:rFonts w:cs="Arial"/>
                <w:b/>
                <w:bCs/>
                <w:iCs/>
                <w:color w:val="FFFFFF"/>
                <w:sz w:val="18"/>
                <w:szCs w:val="18"/>
              </w:rPr>
              <w:t xml:space="preserve"> s</w:t>
            </w:r>
            <w:r w:rsidR="00B938F3">
              <w:rPr>
                <w:rFonts w:cs="Arial"/>
                <w:b/>
                <w:bCs/>
                <w:iCs/>
                <w:color w:val="FFFFFF"/>
                <w:sz w:val="18"/>
                <w:szCs w:val="18"/>
              </w:rPr>
              <w:t>upport and wellbeing requirements</w:t>
            </w:r>
          </w:p>
        </w:tc>
        <w:tc>
          <w:tcPr>
            <w:tcW w:w="1418" w:type="dxa"/>
            <w:shd w:val="clear" w:color="auto" w:fill="00ACB8"/>
            <w:vAlign w:val="center"/>
          </w:tcPr>
          <w:p w:rsidR="00F76ACB" w:rsidRPr="00B048AC" w:rsidRDefault="00F76ACB" w:rsidP="00F76ACB">
            <w:pPr>
              <w:keepNext/>
              <w:spacing w:before="60" w:after="60"/>
              <w:jc w:val="center"/>
              <w:rPr>
                <w:rFonts w:cs="Arial"/>
                <w:b/>
                <w:color w:val="FFFFFF"/>
                <w:sz w:val="18"/>
                <w:szCs w:val="18"/>
              </w:rPr>
            </w:pPr>
            <w:r w:rsidRPr="00B048AC">
              <w:rPr>
                <w:rFonts w:cs="Arial"/>
                <w:b/>
                <w:color w:val="FFFFFF"/>
                <w:sz w:val="18"/>
                <w:szCs w:val="18"/>
              </w:rPr>
              <w:t>Delegated to:</w:t>
            </w:r>
          </w:p>
        </w:tc>
        <w:tc>
          <w:tcPr>
            <w:tcW w:w="992" w:type="dxa"/>
            <w:shd w:val="clear" w:color="auto" w:fill="00ACB8"/>
            <w:vAlign w:val="center"/>
          </w:tcPr>
          <w:p w:rsidR="00F76ACB" w:rsidRPr="00B048AC" w:rsidRDefault="00F76ACB" w:rsidP="00F76ACB">
            <w:pPr>
              <w:keepNext/>
              <w:spacing w:before="60" w:after="60"/>
              <w:jc w:val="center"/>
              <w:rPr>
                <w:rFonts w:cs="Arial"/>
                <w:color w:val="FFFFFF"/>
                <w:sz w:val="18"/>
                <w:szCs w:val="18"/>
              </w:rPr>
            </w:pPr>
            <w:r w:rsidRPr="00B048AC">
              <w:rPr>
                <w:rFonts w:cs="Arial"/>
                <w:b/>
                <w:color w:val="FFFFFF"/>
                <w:sz w:val="18"/>
                <w:szCs w:val="18"/>
              </w:rPr>
              <w:t>Time</w:t>
            </w: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rPr>
            </w:pPr>
            <w:r w:rsidRPr="00B048AC">
              <w:rPr>
                <w:rFonts w:cs="Arial"/>
                <w:sz w:val="18"/>
                <w:szCs w:val="18"/>
                <w:lang w:eastAsia="en-AU"/>
              </w:rPr>
              <w:t xml:space="preserve">Set up incoming and outgoing contact arrangements for staff </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lang w:eastAsia="en-AU"/>
              </w:rPr>
            </w:pPr>
            <w:r w:rsidRPr="00B048AC">
              <w:rPr>
                <w:rFonts w:cs="Arial"/>
                <w:sz w:val="18"/>
                <w:szCs w:val="18"/>
                <w:lang w:eastAsia="en-AU"/>
              </w:rPr>
              <w:t xml:space="preserve">Monitor </w:t>
            </w:r>
            <w:r w:rsidR="00B048AC" w:rsidRPr="00B048AC">
              <w:rPr>
                <w:rFonts w:cs="Arial"/>
                <w:sz w:val="18"/>
                <w:szCs w:val="18"/>
                <w:lang w:eastAsia="en-AU"/>
              </w:rPr>
              <w:t>employee is</w:t>
            </w:r>
            <w:r w:rsidRPr="00B048AC">
              <w:rPr>
                <w:rFonts w:cs="Arial"/>
                <w:sz w:val="18"/>
                <w:szCs w:val="18"/>
                <w:lang w:eastAsia="en-AU"/>
              </w:rPr>
              <w:t xml:space="preserve"> medical </w:t>
            </w:r>
            <w:r w:rsidR="00B938F3">
              <w:rPr>
                <w:rFonts w:cs="Arial"/>
                <w:sz w:val="18"/>
                <w:szCs w:val="18"/>
                <w:lang w:eastAsia="en-AU"/>
              </w:rPr>
              <w:t>and</w:t>
            </w:r>
            <w:r w:rsidRPr="00B048AC">
              <w:rPr>
                <w:rFonts w:cs="Arial"/>
                <w:sz w:val="18"/>
                <w:szCs w:val="18"/>
                <w:lang w:eastAsia="en-AU"/>
              </w:rPr>
              <w:t xml:space="preserve"> stress factors. Consider support options for staff who:</w:t>
            </w:r>
          </w:p>
          <w:p w:rsidR="00F76ACB" w:rsidRPr="00B048AC" w:rsidRDefault="00F76ACB" w:rsidP="00F76ACB">
            <w:pPr>
              <w:spacing w:before="60" w:after="60"/>
              <w:rPr>
                <w:rFonts w:cs="Arial"/>
                <w:sz w:val="18"/>
                <w:szCs w:val="18"/>
                <w:lang w:eastAsia="en-AU"/>
              </w:rPr>
            </w:pPr>
            <w:r w:rsidRPr="00B048AC">
              <w:rPr>
                <w:rFonts w:cs="Arial"/>
                <w:sz w:val="18"/>
                <w:szCs w:val="18"/>
                <w:lang w:eastAsia="en-AU"/>
              </w:rPr>
              <w:t>Are ill, are anxious about the risks, or fail to show up to work due to safety concerns, caring for sick family member</w:t>
            </w:r>
            <w:r w:rsidR="00F55558">
              <w:rPr>
                <w:rFonts w:cs="Arial"/>
                <w:sz w:val="18"/>
                <w:szCs w:val="18"/>
                <w:lang w:eastAsia="en-AU"/>
              </w:rPr>
              <w:t>s or due to travel restrictions</w:t>
            </w:r>
          </w:p>
          <w:p w:rsidR="00F76ACB" w:rsidRPr="00B048AC" w:rsidRDefault="00F76ACB" w:rsidP="00F76ACB">
            <w:pPr>
              <w:spacing w:before="60" w:after="60"/>
              <w:rPr>
                <w:rFonts w:cs="Arial"/>
                <w:sz w:val="18"/>
                <w:szCs w:val="18"/>
                <w:lang w:eastAsia="en-AU"/>
              </w:rPr>
            </w:pPr>
            <w:r w:rsidRPr="00B048AC">
              <w:rPr>
                <w:rFonts w:cs="Arial"/>
                <w:sz w:val="18"/>
                <w:szCs w:val="18"/>
                <w:lang w:eastAsia="en-AU"/>
              </w:rPr>
              <w:t>Identify space to segregate/isolate te</w:t>
            </w:r>
            <w:r w:rsidR="00F55558">
              <w:rPr>
                <w:rFonts w:cs="Arial"/>
                <w:sz w:val="18"/>
                <w:szCs w:val="18"/>
                <w:lang w:eastAsia="en-AU"/>
              </w:rPr>
              <w:t>ams or individuals if necessary</w:t>
            </w:r>
          </w:p>
          <w:p w:rsidR="00F76ACB" w:rsidRPr="00B048AC" w:rsidRDefault="00F55558" w:rsidP="00F76ACB">
            <w:pPr>
              <w:spacing w:before="60" w:after="60"/>
              <w:rPr>
                <w:rFonts w:cs="Arial"/>
                <w:sz w:val="18"/>
                <w:szCs w:val="18"/>
              </w:rPr>
            </w:pPr>
            <w:r>
              <w:rPr>
                <w:rFonts w:cs="Arial"/>
                <w:sz w:val="18"/>
                <w:szCs w:val="18"/>
                <w:lang w:eastAsia="en-AU"/>
              </w:rPr>
              <w:t>See checklist: ‘loss of p</w:t>
            </w:r>
            <w:r w:rsidR="00F76ACB" w:rsidRPr="00B048AC">
              <w:rPr>
                <w:rFonts w:cs="Arial"/>
                <w:sz w:val="18"/>
                <w:szCs w:val="18"/>
                <w:lang w:eastAsia="en-AU"/>
              </w:rPr>
              <w:t>eo</w:t>
            </w:r>
            <w:r>
              <w:rPr>
                <w:rFonts w:cs="Arial"/>
                <w:sz w:val="18"/>
                <w:szCs w:val="18"/>
                <w:lang w:eastAsia="en-AU"/>
              </w:rPr>
              <w:t>ple’ for additional information</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rPr>
            </w:pPr>
            <w:r w:rsidRPr="00B048AC">
              <w:rPr>
                <w:rFonts w:cs="Arial"/>
                <w:sz w:val="18"/>
                <w:szCs w:val="18"/>
                <w:lang w:eastAsia="en-AU"/>
              </w:rPr>
              <w:t xml:space="preserve">Monitor employee’s medical </w:t>
            </w:r>
            <w:r w:rsidR="00B938F3">
              <w:rPr>
                <w:rFonts w:cs="Arial"/>
                <w:sz w:val="18"/>
                <w:szCs w:val="18"/>
                <w:lang w:eastAsia="en-AU"/>
              </w:rPr>
              <w:t>and</w:t>
            </w:r>
            <w:r w:rsidRPr="00B048AC">
              <w:rPr>
                <w:rFonts w:cs="Arial"/>
                <w:sz w:val="18"/>
                <w:szCs w:val="18"/>
                <w:lang w:eastAsia="en-AU"/>
              </w:rPr>
              <w:t xml:space="preserve"> stress factors</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5847"/>
        </w:trPr>
        <w:tc>
          <w:tcPr>
            <w:tcW w:w="7561" w:type="dxa"/>
            <w:shd w:val="clear" w:color="auto" w:fill="FFFFFF" w:themeFill="background1"/>
          </w:tcPr>
          <w:p w:rsidR="00F76ACB" w:rsidRPr="00B048AC" w:rsidRDefault="00BC183C" w:rsidP="00F55558">
            <w:pPr>
              <w:spacing w:before="0" w:after="0"/>
              <w:rPr>
                <w:rFonts w:cs="Arial"/>
                <w:sz w:val="18"/>
                <w:szCs w:val="18"/>
              </w:rPr>
            </w:pPr>
            <w:r>
              <w:rPr>
                <w:rFonts w:cs="Arial"/>
                <w:b/>
                <w:sz w:val="18"/>
                <w:szCs w:val="18"/>
              </w:rPr>
              <w:t>Determine m</w:t>
            </w:r>
            <w:r w:rsidR="00F76ACB" w:rsidRPr="00B048AC">
              <w:rPr>
                <w:rFonts w:cs="Arial"/>
                <w:b/>
                <w:sz w:val="18"/>
                <w:szCs w:val="18"/>
              </w:rPr>
              <w:t xml:space="preserve">anagement and </w:t>
            </w:r>
            <w:r>
              <w:rPr>
                <w:rFonts w:cs="Arial"/>
                <w:b/>
                <w:sz w:val="18"/>
                <w:szCs w:val="18"/>
              </w:rPr>
              <w:t>s</w:t>
            </w:r>
            <w:r w:rsidR="00F76ACB" w:rsidRPr="00B048AC">
              <w:rPr>
                <w:rFonts w:cs="Arial"/>
                <w:b/>
                <w:sz w:val="18"/>
                <w:szCs w:val="18"/>
              </w:rPr>
              <w:t>taff roles and responsibilities before sending anyone home (if applicable):</w:t>
            </w:r>
          </w:p>
          <w:p w:rsidR="00F76ACB" w:rsidRPr="00B048AC" w:rsidRDefault="00F76ACB" w:rsidP="00F55558">
            <w:pPr>
              <w:spacing w:before="60" w:after="60"/>
              <w:rPr>
                <w:rFonts w:cs="Arial"/>
                <w:b/>
                <w:sz w:val="18"/>
                <w:szCs w:val="18"/>
              </w:rPr>
            </w:pPr>
            <w:r w:rsidRPr="00B048AC">
              <w:rPr>
                <w:rFonts w:cs="Arial"/>
                <w:b/>
                <w:sz w:val="18"/>
                <w:szCs w:val="18"/>
              </w:rPr>
              <w:t>Make sure:</w:t>
            </w:r>
          </w:p>
          <w:p w:rsidR="00F76ACB" w:rsidRPr="00B048AC" w:rsidRDefault="00F76ACB" w:rsidP="00F55558">
            <w:pPr>
              <w:spacing w:before="60" w:after="60"/>
              <w:rPr>
                <w:rFonts w:cs="Arial"/>
                <w:sz w:val="18"/>
                <w:szCs w:val="18"/>
              </w:rPr>
            </w:pPr>
            <w:r w:rsidRPr="00B048AC">
              <w:rPr>
                <w:rFonts w:cs="Arial"/>
                <w:sz w:val="18"/>
                <w:szCs w:val="18"/>
              </w:rPr>
              <w:t xml:space="preserve">If </w:t>
            </w:r>
            <w:r w:rsidR="00B048AC" w:rsidRPr="00B048AC">
              <w:rPr>
                <w:rFonts w:cs="Arial"/>
                <w:sz w:val="18"/>
                <w:szCs w:val="18"/>
              </w:rPr>
              <w:t>you are</w:t>
            </w:r>
            <w:r w:rsidRPr="00B048AC">
              <w:rPr>
                <w:rFonts w:cs="Arial"/>
                <w:sz w:val="18"/>
                <w:szCs w:val="18"/>
              </w:rPr>
              <w:t xml:space="preserve"> sending them home, that they are actually capable of getting home and not (for example) in shock or ill and unabl</w:t>
            </w:r>
            <w:r w:rsidR="00F55558">
              <w:rPr>
                <w:rFonts w:cs="Arial"/>
                <w:sz w:val="18"/>
                <w:szCs w:val="18"/>
              </w:rPr>
              <w:t>e to drive</w:t>
            </w:r>
          </w:p>
          <w:p w:rsidR="00F76ACB" w:rsidRPr="00B048AC" w:rsidRDefault="00F76ACB" w:rsidP="00F55558">
            <w:pPr>
              <w:spacing w:before="60" w:after="60"/>
              <w:rPr>
                <w:rFonts w:cs="Arial"/>
                <w:sz w:val="18"/>
                <w:szCs w:val="18"/>
              </w:rPr>
            </w:pPr>
            <w:r w:rsidRPr="00B048AC">
              <w:rPr>
                <w:rFonts w:cs="Arial"/>
                <w:sz w:val="18"/>
                <w:szCs w:val="18"/>
              </w:rPr>
              <w:t>That they are able to contact their f</w:t>
            </w:r>
            <w:r w:rsidR="00F55558">
              <w:rPr>
                <w:rFonts w:cs="Arial"/>
                <w:sz w:val="18"/>
                <w:szCs w:val="18"/>
              </w:rPr>
              <w:t>amilies if they need or want to</w:t>
            </w:r>
          </w:p>
          <w:p w:rsidR="00F76ACB" w:rsidRPr="00B048AC" w:rsidRDefault="00F76ACB" w:rsidP="00F55558">
            <w:pPr>
              <w:spacing w:before="60" w:after="60"/>
              <w:rPr>
                <w:rFonts w:cs="Arial"/>
                <w:b/>
                <w:sz w:val="18"/>
                <w:szCs w:val="18"/>
              </w:rPr>
            </w:pPr>
            <w:r w:rsidRPr="00B048AC">
              <w:rPr>
                <w:rFonts w:cs="Arial"/>
                <w:b/>
                <w:sz w:val="18"/>
                <w:szCs w:val="18"/>
              </w:rPr>
              <w:t>Make sure they understand:</w:t>
            </w:r>
          </w:p>
          <w:p w:rsidR="00F76ACB" w:rsidRPr="00B048AC" w:rsidRDefault="00F76ACB" w:rsidP="00F55558">
            <w:pPr>
              <w:pStyle w:val="CVTablebullets"/>
              <w:spacing w:line="360" w:lineRule="auto"/>
            </w:pPr>
            <w:r w:rsidRPr="00B048AC">
              <w:t>Where they should go</w:t>
            </w:r>
          </w:p>
          <w:p w:rsidR="00F76ACB" w:rsidRPr="00B048AC" w:rsidRDefault="00F76ACB" w:rsidP="00F55558">
            <w:pPr>
              <w:pStyle w:val="CVTablebullets"/>
              <w:spacing w:line="360" w:lineRule="auto"/>
            </w:pPr>
            <w:r w:rsidRPr="00B048AC">
              <w:t>What they should do and how they should do it</w:t>
            </w:r>
          </w:p>
          <w:p w:rsidR="00F76ACB" w:rsidRPr="00B048AC" w:rsidRDefault="00BC183C" w:rsidP="00F55558">
            <w:pPr>
              <w:pStyle w:val="CVTablebullets"/>
              <w:spacing w:line="360" w:lineRule="auto"/>
            </w:pPr>
            <w:r>
              <w:t>Remind them about the o</w:t>
            </w:r>
            <w:r w:rsidR="00F76ACB" w:rsidRPr="00B048AC">
              <w:t>rganisation’s</w:t>
            </w:r>
            <w:r>
              <w:rPr>
                <w:b/>
              </w:rPr>
              <w:t xml:space="preserve"> social media p</w:t>
            </w:r>
            <w:r w:rsidR="00F76ACB" w:rsidRPr="00B048AC">
              <w:rPr>
                <w:b/>
              </w:rPr>
              <w:t>olicy</w:t>
            </w:r>
            <w:r w:rsidR="00F76ACB" w:rsidRPr="00B048AC">
              <w:t xml:space="preserve"> (not to talk to the </w:t>
            </w:r>
            <w:r w:rsidR="00CC141F">
              <w:t>P</w:t>
            </w:r>
            <w:r w:rsidR="00F76ACB" w:rsidRPr="00B048AC">
              <w:t>re</w:t>
            </w:r>
            <w:r w:rsidR="0049450D">
              <w:t>ss, or post on F</w:t>
            </w:r>
            <w:r w:rsidR="00F76ACB" w:rsidRPr="00B048AC">
              <w:t xml:space="preserve">acebook, or alert </w:t>
            </w:r>
            <w:r w:rsidR="00CC141F">
              <w:t>f</w:t>
            </w:r>
            <w:r w:rsidR="00F76ACB" w:rsidRPr="00B048AC">
              <w:t>riends). If an employee is approached for a comment, they should refer the media bod</w:t>
            </w:r>
            <w:r w:rsidR="00F55558">
              <w:t>y to you as the incident leader</w:t>
            </w:r>
          </w:p>
          <w:p w:rsidR="00F76ACB" w:rsidRPr="00B048AC" w:rsidRDefault="00F76ACB" w:rsidP="00F55558">
            <w:pPr>
              <w:pStyle w:val="CVTablebullets"/>
              <w:spacing w:line="360" w:lineRule="auto"/>
            </w:pPr>
            <w:r w:rsidRPr="00B048AC">
              <w:t>Reporting arrangements</w:t>
            </w:r>
          </w:p>
          <w:p w:rsidR="00F76ACB" w:rsidRPr="00B048AC" w:rsidRDefault="00F76ACB" w:rsidP="00F55558">
            <w:pPr>
              <w:pStyle w:val="CVTablebullets"/>
              <w:spacing w:line="360" w:lineRule="auto"/>
            </w:pPr>
            <w:r w:rsidRPr="00B048AC">
              <w:t>That their jobs are safe (if applicable)</w:t>
            </w:r>
          </w:p>
          <w:p w:rsidR="00F76ACB" w:rsidRPr="00B048AC" w:rsidRDefault="00F76ACB" w:rsidP="00F55558">
            <w:pPr>
              <w:pStyle w:val="CVTablebullets"/>
              <w:spacing w:line="360" w:lineRule="auto"/>
            </w:pPr>
            <w:r w:rsidRPr="00B048AC">
              <w:t>When they should come back to work</w:t>
            </w:r>
          </w:p>
          <w:p w:rsidR="00F76ACB" w:rsidRPr="00B048AC" w:rsidRDefault="00F76ACB" w:rsidP="00F55558">
            <w:pPr>
              <w:pStyle w:val="CVTablebullets"/>
              <w:spacing w:line="360" w:lineRule="auto"/>
            </w:pPr>
            <w:r w:rsidRPr="00B048AC">
              <w:t xml:space="preserve">When the next communication can be expected </w:t>
            </w:r>
            <w:r w:rsidR="00F55558">
              <w:t>and how it will be communicated</w:t>
            </w:r>
          </w:p>
          <w:p w:rsidR="00F76ACB" w:rsidRPr="00B048AC" w:rsidRDefault="00F76ACB" w:rsidP="00F55558">
            <w:pPr>
              <w:numPr>
                <w:ilvl w:val="0"/>
                <w:numId w:val="18"/>
              </w:numPr>
              <w:spacing w:before="60" w:after="60"/>
              <w:ind w:left="766" w:hanging="284"/>
              <w:rPr>
                <w:rFonts w:cs="Arial"/>
                <w:b/>
                <w:sz w:val="18"/>
                <w:szCs w:val="18"/>
              </w:rPr>
            </w:pPr>
            <w:r w:rsidRPr="00B048AC">
              <w:rPr>
                <w:rFonts w:cs="Arial"/>
                <w:b/>
                <w:sz w:val="18"/>
                <w:szCs w:val="18"/>
              </w:rPr>
              <w:t xml:space="preserve">Contact and instruct staff not affected by the incident, currently off site, on leave or located elsewhere. </w:t>
            </w:r>
          </w:p>
          <w:p w:rsidR="00F76ACB" w:rsidRPr="00B048AC" w:rsidRDefault="00F76ACB" w:rsidP="00F55558">
            <w:pPr>
              <w:numPr>
                <w:ilvl w:val="0"/>
                <w:numId w:val="18"/>
              </w:numPr>
              <w:spacing w:before="60" w:after="60"/>
              <w:ind w:left="766" w:hanging="284"/>
              <w:rPr>
                <w:rFonts w:cs="Arial"/>
                <w:sz w:val="18"/>
                <w:szCs w:val="18"/>
              </w:rPr>
            </w:pPr>
            <w:r w:rsidRPr="00B048AC">
              <w:rPr>
                <w:rFonts w:cs="Arial"/>
                <w:sz w:val="18"/>
                <w:szCs w:val="18"/>
              </w:rPr>
              <w:t>A main internal point of contact should be nominated and provided to all staff should they need to communicate. This should be a different person to that making the staff contacts.</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rPr>
            </w:pPr>
            <w:r w:rsidRPr="00B048AC">
              <w:rPr>
                <w:rFonts w:cs="Arial"/>
                <w:sz w:val="18"/>
                <w:szCs w:val="18"/>
                <w:lang w:eastAsia="en-AU"/>
              </w:rPr>
              <w:t xml:space="preserve">Engage external employee assistance program (EAP) </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rPr>
            </w:pPr>
            <w:r w:rsidRPr="00B048AC">
              <w:rPr>
                <w:rFonts w:cs="Arial"/>
                <w:sz w:val="18"/>
                <w:szCs w:val="18"/>
                <w:lang w:eastAsia="en-AU"/>
              </w:rPr>
              <w:t xml:space="preserve">Consider employee’s family </w:t>
            </w:r>
            <w:r w:rsidR="00B938F3">
              <w:rPr>
                <w:rFonts w:cs="Arial"/>
                <w:sz w:val="18"/>
                <w:szCs w:val="18"/>
                <w:lang w:eastAsia="en-AU"/>
              </w:rPr>
              <w:t>and</w:t>
            </w:r>
            <w:r w:rsidRPr="00B048AC">
              <w:rPr>
                <w:rFonts w:cs="Arial"/>
                <w:sz w:val="18"/>
                <w:szCs w:val="18"/>
                <w:lang w:eastAsia="en-AU"/>
              </w:rPr>
              <w:t xml:space="preserve"> carer responsibilities (e.g. children). Allow them to contact their fa</w:t>
            </w:r>
            <w:r w:rsidR="00E76C43">
              <w:rPr>
                <w:rFonts w:cs="Arial"/>
                <w:sz w:val="18"/>
                <w:szCs w:val="18"/>
                <w:lang w:eastAsia="en-AU"/>
              </w:rPr>
              <w:t>mily if they want to or need to</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rPr>
            </w:pPr>
            <w:r w:rsidRPr="00B048AC">
              <w:rPr>
                <w:rFonts w:cs="Arial"/>
                <w:sz w:val="18"/>
                <w:szCs w:val="18"/>
                <w:lang w:eastAsia="en-AU"/>
              </w:rPr>
              <w:t>If required, assist employees</w:t>
            </w:r>
            <w:r w:rsidR="00377475">
              <w:rPr>
                <w:rFonts w:cs="Arial"/>
                <w:sz w:val="18"/>
                <w:szCs w:val="18"/>
                <w:lang w:eastAsia="en-AU"/>
              </w:rPr>
              <w:t>’</w:t>
            </w:r>
            <w:r w:rsidRPr="00B048AC">
              <w:rPr>
                <w:rFonts w:cs="Arial"/>
                <w:sz w:val="18"/>
                <w:szCs w:val="18"/>
                <w:lang w:eastAsia="en-AU"/>
              </w:rPr>
              <w:t xml:space="preserve"> who may have increased medical requirements such as; those persons who may be pregnant, recently undergone </w:t>
            </w:r>
            <w:r w:rsidR="00E76C43">
              <w:rPr>
                <w:rFonts w:cs="Arial"/>
                <w:sz w:val="18"/>
                <w:szCs w:val="18"/>
                <w:lang w:eastAsia="en-AU"/>
              </w:rPr>
              <w:t>an operation, disabled or frail</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lang w:eastAsia="en-AU"/>
              </w:rPr>
            </w:pPr>
            <w:r w:rsidRPr="00B048AC">
              <w:rPr>
                <w:rFonts w:cs="Arial"/>
                <w:sz w:val="18"/>
                <w:szCs w:val="18"/>
                <w:lang w:eastAsia="en-AU"/>
              </w:rPr>
              <w:t>Consider flexible working arrangements</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55558" w:rsidP="00F76ACB">
            <w:pPr>
              <w:spacing w:before="60" w:after="60"/>
              <w:rPr>
                <w:rFonts w:cs="Arial"/>
                <w:sz w:val="18"/>
                <w:szCs w:val="18"/>
              </w:rPr>
            </w:pPr>
            <w:r>
              <w:rPr>
                <w:rFonts w:cs="Arial"/>
                <w:sz w:val="18"/>
                <w:szCs w:val="18"/>
                <w:lang w:eastAsia="en-AU"/>
              </w:rPr>
              <w:t>Set up a roster system and/</w:t>
            </w:r>
            <w:r w:rsidR="00F76ACB" w:rsidRPr="00B048AC">
              <w:rPr>
                <w:rFonts w:cs="Arial"/>
                <w:sz w:val="18"/>
                <w:szCs w:val="18"/>
                <w:lang w:eastAsia="en-AU"/>
              </w:rPr>
              <w:t>or additional resources to manage workload</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rPr>
            </w:pPr>
            <w:r w:rsidRPr="00B048AC">
              <w:rPr>
                <w:rFonts w:cs="Arial"/>
                <w:sz w:val="18"/>
                <w:szCs w:val="18"/>
                <w:lang w:eastAsia="en-AU"/>
              </w:rPr>
              <w:t>Contact family or next of</w:t>
            </w:r>
            <w:r w:rsidR="00F55558">
              <w:rPr>
                <w:rFonts w:cs="Arial"/>
                <w:sz w:val="18"/>
                <w:szCs w:val="18"/>
                <w:lang w:eastAsia="en-AU"/>
              </w:rPr>
              <w:t xml:space="preserve"> kin only with assistance from employee assistance program or p</w:t>
            </w:r>
            <w:r w:rsidRPr="00B048AC">
              <w:rPr>
                <w:rFonts w:cs="Arial"/>
                <w:sz w:val="18"/>
                <w:szCs w:val="18"/>
                <w:lang w:eastAsia="en-AU"/>
              </w:rPr>
              <w:t>olice</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b/>
                <w:sz w:val="18"/>
                <w:szCs w:val="18"/>
              </w:rPr>
            </w:pPr>
            <w:r w:rsidRPr="00B048AC">
              <w:rPr>
                <w:rFonts w:cs="Arial"/>
                <w:sz w:val="18"/>
                <w:szCs w:val="18"/>
                <w:lang w:eastAsia="en-AU"/>
              </w:rPr>
              <w:t>Organise refreshments, catering and toilet facilities</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b/>
                <w:sz w:val="18"/>
                <w:szCs w:val="18"/>
              </w:rPr>
            </w:pPr>
            <w:r w:rsidRPr="00B048AC">
              <w:rPr>
                <w:rFonts w:cs="Arial"/>
                <w:sz w:val="18"/>
                <w:szCs w:val="18"/>
                <w:lang w:eastAsia="en-AU"/>
              </w:rPr>
              <w:t>Organise suitable transport arrangements for employees</w:t>
            </w:r>
            <w:r w:rsidR="00377475">
              <w:rPr>
                <w:rFonts w:cs="Arial"/>
                <w:sz w:val="18"/>
                <w:szCs w:val="18"/>
                <w:lang w:eastAsia="en-AU"/>
              </w:rPr>
              <w:t>’</w:t>
            </w:r>
            <w:r w:rsidRPr="00B048AC">
              <w:rPr>
                <w:rFonts w:cs="Arial"/>
                <w:sz w:val="18"/>
                <w:szCs w:val="18"/>
                <w:lang w:eastAsia="en-AU"/>
              </w:rPr>
              <w:t xml:space="preserve"> if required</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shd w:val="clear" w:color="auto" w:fill="FFFFFF" w:themeFill="background1"/>
            <w:vAlign w:val="center"/>
          </w:tcPr>
          <w:p w:rsidR="00F76ACB" w:rsidRPr="00B048AC" w:rsidRDefault="00F76ACB" w:rsidP="00F76ACB">
            <w:pPr>
              <w:spacing w:before="60" w:after="60"/>
              <w:rPr>
                <w:rFonts w:cs="Arial"/>
                <w:sz w:val="18"/>
                <w:szCs w:val="18"/>
              </w:rPr>
            </w:pPr>
            <w:r w:rsidRPr="00B048AC">
              <w:rPr>
                <w:rFonts w:cs="Arial"/>
                <w:sz w:val="18"/>
                <w:szCs w:val="18"/>
                <w:lang w:eastAsia="en-AU"/>
              </w:rPr>
              <w:t>Organise temporary accommodation if required</w:t>
            </w:r>
          </w:p>
        </w:tc>
        <w:tc>
          <w:tcPr>
            <w:tcW w:w="1418" w:type="dxa"/>
            <w:shd w:val="clear" w:color="auto" w:fill="FFFFFF" w:themeFill="background1"/>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FFFFFF" w:themeFill="background1"/>
            <w:vAlign w:val="center"/>
          </w:tcPr>
          <w:p w:rsidR="00F76ACB" w:rsidRPr="00B048AC" w:rsidRDefault="00F76ACB" w:rsidP="00F76ACB">
            <w:pPr>
              <w:spacing w:before="60" w:after="60"/>
              <w:jc w:val="center"/>
              <w:rPr>
                <w:rFonts w:cs="Arial"/>
                <w:color w:val="BFBFBF"/>
                <w:sz w:val="18"/>
                <w:szCs w:val="18"/>
              </w:rPr>
            </w:pPr>
          </w:p>
        </w:tc>
      </w:tr>
      <w:tr w:rsidR="00F76ACB" w:rsidRPr="00B048AC" w:rsidTr="00F77ED6">
        <w:trPr>
          <w:trHeight w:val="284"/>
        </w:trPr>
        <w:tc>
          <w:tcPr>
            <w:tcW w:w="7561" w:type="dxa"/>
            <w:vAlign w:val="center"/>
          </w:tcPr>
          <w:p w:rsidR="00F76ACB" w:rsidRPr="00B048AC" w:rsidRDefault="00F76ACB" w:rsidP="00F76ACB">
            <w:pPr>
              <w:spacing w:before="60" w:after="60"/>
              <w:rPr>
                <w:rFonts w:cs="Arial"/>
                <w:b/>
                <w:sz w:val="18"/>
                <w:szCs w:val="18"/>
              </w:rPr>
            </w:pPr>
            <w:r w:rsidRPr="00B048AC">
              <w:rPr>
                <w:rFonts w:cs="Arial"/>
                <w:b/>
                <w:sz w:val="18"/>
                <w:szCs w:val="18"/>
              </w:rPr>
              <w:t>Ensure regular updates to staff and alloca</w:t>
            </w:r>
            <w:r w:rsidR="00F55558">
              <w:rPr>
                <w:rFonts w:cs="Arial"/>
                <w:b/>
                <w:sz w:val="18"/>
                <w:szCs w:val="18"/>
              </w:rPr>
              <w:t>te responsibilities for updates</w:t>
            </w:r>
          </w:p>
          <w:p w:rsidR="00F76ACB" w:rsidRPr="00B048AC" w:rsidRDefault="00F76ACB" w:rsidP="00F76ACB">
            <w:pPr>
              <w:spacing w:before="60" w:after="60"/>
              <w:rPr>
                <w:rFonts w:cs="Arial"/>
                <w:b/>
                <w:sz w:val="18"/>
                <w:szCs w:val="18"/>
              </w:rPr>
            </w:pPr>
            <w:r w:rsidRPr="00B048AC">
              <w:rPr>
                <w:rFonts w:cs="Arial"/>
                <w:b/>
                <w:sz w:val="18"/>
                <w:szCs w:val="18"/>
              </w:rPr>
              <w:t xml:space="preserve">Methods: </w:t>
            </w:r>
            <w:r w:rsidR="00F55558">
              <w:rPr>
                <w:rFonts w:cs="Arial"/>
                <w:b/>
                <w:color w:val="BFBFBF"/>
                <w:sz w:val="18"/>
                <w:szCs w:val="18"/>
              </w:rPr>
              <w:t>Email; SMS; social media; white board; bulletin board; internet; other</w:t>
            </w:r>
          </w:p>
        </w:tc>
        <w:tc>
          <w:tcPr>
            <w:tcW w:w="1418" w:type="dxa"/>
            <w:vAlign w:val="center"/>
          </w:tcPr>
          <w:p w:rsidR="00F76ACB" w:rsidRPr="00B048AC" w:rsidRDefault="00F76ACB" w:rsidP="00F76ACB">
            <w:pPr>
              <w:spacing w:before="60" w:after="60"/>
              <w:jc w:val="center"/>
              <w:rPr>
                <w:rFonts w:cs="Arial"/>
                <w:color w:val="A6A6A6"/>
                <w:sz w:val="18"/>
                <w:szCs w:val="18"/>
              </w:rPr>
            </w:pPr>
          </w:p>
        </w:tc>
        <w:tc>
          <w:tcPr>
            <w:tcW w:w="992" w:type="dxa"/>
            <w:vAlign w:val="center"/>
          </w:tcPr>
          <w:p w:rsidR="00F76ACB" w:rsidRPr="00B048AC" w:rsidRDefault="00F76ACB" w:rsidP="00F76ACB">
            <w:pPr>
              <w:spacing w:before="60" w:after="60"/>
              <w:jc w:val="center"/>
              <w:rPr>
                <w:rFonts w:cs="Arial"/>
                <w:color w:val="BFBFBF"/>
                <w:sz w:val="18"/>
                <w:szCs w:val="18"/>
              </w:rPr>
            </w:pPr>
          </w:p>
        </w:tc>
      </w:tr>
    </w:tbl>
    <w:p w:rsidR="00F76ACB" w:rsidRDefault="00B938F3" w:rsidP="00F77ED6">
      <w:pPr>
        <w:pStyle w:val="Heading2"/>
        <w:numPr>
          <w:ilvl w:val="0"/>
          <w:numId w:val="13"/>
        </w:numPr>
        <w:ind w:left="709" w:hanging="720"/>
      </w:pPr>
      <w:bookmarkStart w:id="8" w:name="_Toc35854693"/>
      <w:r>
        <w:lastRenderedPageBreak/>
        <w:t>Examples: Time critical business f</w:t>
      </w:r>
      <w:r w:rsidR="00F76ACB" w:rsidRPr="00F76ACB">
        <w:t>unctions</w:t>
      </w:r>
      <w:bookmarkEnd w:id="8"/>
    </w:p>
    <w:tbl>
      <w:tblPr>
        <w:tblW w:w="9894" w:type="dxa"/>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4A0" w:firstRow="1" w:lastRow="0" w:firstColumn="1" w:lastColumn="0" w:noHBand="0" w:noVBand="1"/>
      </w:tblPr>
      <w:tblGrid>
        <w:gridCol w:w="6521"/>
        <w:gridCol w:w="1417"/>
        <w:gridCol w:w="1956"/>
      </w:tblGrid>
      <w:tr w:rsidR="00F76ACB" w:rsidRPr="00B048AC" w:rsidTr="00F77ED6">
        <w:trPr>
          <w:trHeight w:val="284"/>
          <w:tblHeader/>
        </w:trPr>
        <w:tc>
          <w:tcPr>
            <w:tcW w:w="6521" w:type="dxa"/>
            <w:shd w:val="clear" w:color="auto" w:fill="00ACB8"/>
            <w:vAlign w:val="center"/>
            <w:hideMark/>
          </w:tcPr>
          <w:p w:rsidR="00F76ACB" w:rsidRPr="00B048AC" w:rsidRDefault="00F76ACB" w:rsidP="00F76ACB">
            <w:pPr>
              <w:spacing w:before="40" w:after="40"/>
              <w:contextualSpacing/>
              <w:rPr>
                <w:rFonts w:cs="Arial"/>
                <w:b/>
                <w:bCs/>
                <w:color w:val="FFFFFF"/>
                <w:sz w:val="18"/>
                <w:szCs w:val="18"/>
                <w:lang w:eastAsia="en-AU"/>
              </w:rPr>
            </w:pPr>
            <w:r w:rsidRPr="00B048AC">
              <w:rPr>
                <w:rFonts w:cs="Arial"/>
                <w:b/>
                <w:bCs/>
                <w:color w:val="FFFFFF"/>
                <w:sz w:val="18"/>
                <w:szCs w:val="18"/>
                <w:lang w:eastAsia="en-AU"/>
              </w:rPr>
              <w:t>Critical Activities: Examples</w:t>
            </w:r>
          </w:p>
        </w:tc>
        <w:tc>
          <w:tcPr>
            <w:tcW w:w="1417" w:type="dxa"/>
            <w:shd w:val="clear" w:color="auto" w:fill="00ACB8"/>
            <w:noWrap/>
            <w:vAlign w:val="center"/>
            <w:hideMark/>
          </w:tcPr>
          <w:p w:rsidR="00F76ACB" w:rsidRPr="00B048AC" w:rsidRDefault="00F76ACB" w:rsidP="00F76ACB">
            <w:pPr>
              <w:spacing w:before="40" w:after="40"/>
              <w:contextualSpacing/>
              <w:jc w:val="center"/>
              <w:rPr>
                <w:rFonts w:cs="Arial"/>
                <w:b/>
                <w:bCs/>
                <w:color w:val="FFFFFF"/>
                <w:sz w:val="18"/>
                <w:szCs w:val="18"/>
                <w:lang w:eastAsia="en-AU"/>
              </w:rPr>
            </w:pPr>
            <w:r w:rsidRPr="00B048AC">
              <w:rPr>
                <w:rFonts w:cs="Arial"/>
                <w:b/>
                <w:bCs/>
                <w:color w:val="FFFFFF"/>
                <w:sz w:val="18"/>
                <w:szCs w:val="18"/>
                <w:lang w:eastAsia="en-AU"/>
              </w:rPr>
              <w:t>Recovery Time Objective</w:t>
            </w:r>
          </w:p>
        </w:tc>
        <w:tc>
          <w:tcPr>
            <w:tcW w:w="1956" w:type="dxa"/>
            <w:shd w:val="clear" w:color="auto" w:fill="00ACB8"/>
            <w:vAlign w:val="center"/>
            <w:hideMark/>
          </w:tcPr>
          <w:p w:rsidR="00F76ACB" w:rsidRPr="00B048AC" w:rsidRDefault="00F76ACB" w:rsidP="00F76ACB">
            <w:pPr>
              <w:spacing w:before="40" w:after="40"/>
              <w:contextualSpacing/>
              <w:jc w:val="center"/>
              <w:rPr>
                <w:rFonts w:cs="Arial"/>
                <w:b/>
                <w:bCs/>
                <w:color w:val="FFFFFF"/>
                <w:sz w:val="18"/>
                <w:szCs w:val="18"/>
                <w:lang w:eastAsia="en-AU"/>
              </w:rPr>
            </w:pPr>
            <w:r w:rsidRPr="00B048AC">
              <w:rPr>
                <w:rFonts w:cs="Arial"/>
                <w:b/>
                <w:bCs/>
                <w:color w:val="FFFFFF"/>
                <w:sz w:val="18"/>
                <w:szCs w:val="18"/>
                <w:lang w:eastAsia="en-AU"/>
              </w:rPr>
              <w:t xml:space="preserve">Delegated to: Date </w:t>
            </w:r>
            <w:r w:rsidR="00B938F3">
              <w:rPr>
                <w:rFonts w:cs="Arial"/>
                <w:b/>
                <w:bCs/>
                <w:color w:val="FFFFFF"/>
                <w:sz w:val="18"/>
                <w:szCs w:val="18"/>
                <w:lang w:eastAsia="en-AU"/>
              </w:rPr>
              <w:t>and</w:t>
            </w:r>
            <w:r w:rsidRPr="00B048AC">
              <w:rPr>
                <w:rFonts w:cs="Arial"/>
                <w:b/>
                <w:bCs/>
                <w:color w:val="FFFFFF"/>
                <w:sz w:val="18"/>
                <w:szCs w:val="18"/>
                <w:lang w:eastAsia="en-AU"/>
              </w:rPr>
              <w:t xml:space="preserve"> Time</w:t>
            </w: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bCs/>
                <w:sz w:val="18"/>
                <w:szCs w:val="18"/>
                <w:lang w:eastAsia="en-AU"/>
              </w:rPr>
            </w:pPr>
            <w:r w:rsidRPr="00B048AC">
              <w:rPr>
                <w:rFonts w:cs="Arial"/>
                <w:bCs/>
                <w:sz w:val="18"/>
                <w:szCs w:val="18"/>
                <w:lang w:eastAsia="en-AU"/>
              </w:rPr>
              <w:t>Stakeholder communications including staff, business</w:t>
            </w:r>
            <w:r w:rsidR="00B938F3">
              <w:rPr>
                <w:rFonts w:cs="Arial"/>
                <w:bCs/>
                <w:sz w:val="18"/>
                <w:szCs w:val="18"/>
                <w:lang w:eastAsia="en-AU"/>
              </w:rPr>
              <w:t xml:space="preserve"> community and elected members</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jc w:val="center"/>
              <w:rPr>
                <w:rFonts w:cs="Arial"/>
                <w:color w:val="D9D9D9"/>
                <w:sz w:val="18"/>
                <w:szCs w:val="18"/>
                <w:highlight w:val="yellow"/>
              </w:rPr>
            </w:pPr>
            <w:r w:rsidRPr="00B048AC">
              <w:rPr>
                <w:rFonts w:cs="Arial"/>
                <w:color w:val="D9D9D9"/>
                <w:sz w:val="18"/>
                <w:szCs w:val="18"/>
              </w:rPr>
              <w:t>e.g. CEO</w:t>
            </w: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bCs/>
                <w:sz w:val="18"/>
                <w:szCs w:val="18"/>
                <w:lang w:eastAsia="en-AU"/>
              </w:rPr>
            </w:pPr>
            <w:r w:rsidRPr="00B048AC">
              <w:rPr>
                <w:rFonts w:cs="Arial"/>
                <w:bCs/>
                <w:sz w:val="18"/>
                <w:szCs w:val="18"/>
                <w:lang w:eastAsia="en-AU"/>
              </w:rPr>
              <w:t>Notify staff</w:t>
            </w:r>
            <w:r w:rsidR="00B938F3">
              <w:rPr>
                <w:rFonts w:cs="Arial"/>
                <w:bCs/>
                <w:sz w:val="18"/>
                <w:szCs w:val="18"/>
                <w:lang w:eastAsia="en-AU"/>
              </w:rPr>
              <w:t xml:space="preserve"> off-site and post messages on social media, tv</w:t>
            </w:r>
            <w:r w:rsidRPr="00B048AC">
              <w:rPr>
                <w:rFonts w:cs="Arial"/>
                <w:bCs/>
                <w:sz w:val="18"/>
                <w:szCs w:val="18"/>
                <w:lang w:eastAsia="en-AU"/>
              </w:rPr>
              <w:t>, radio, website, SMS, etc.</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 xml:space="preserve">Ensure public relations, media liaison </w:t>
            </w:r>
            <w:r w:rsidR="00B938F3">
              <w:rPr>
                <w:rFonts w:cs="Arial"/>
                <w:sz w:val="18"/>
                <w:szCs w:val="18"/>
              </w:rPr>
              <w:t>and</w:t>
            </w:r>
            <w:r w:rsidRPr="00B048AC">
              <w:rPr>
                <w:rFonts w:cs="Arial"/>
                <w:sz w:val="18"/>
                <w:szCs w:val="18"/>
              </w:rPr>
              <w:t xml:space="preserve"> official media releases are being managed</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Contact all relevant contractors to confirm if they have been affected by the incident</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391"/>
        </w:trPr>
        <w:tc>
          <w:tcPr>
            <w:tcW w:w="6521" w:type="dxa"/>
            <w:shd w:val="clear" w:color="auto" w:fill="FFFFFF"/>
            <w:vAlign w:val="center"/>
          </w:tcPr>
          <w:p w:rsidR="00F76ACB" w:rsidRPr="00B048AC" w:rsidRDefault="00FF0F14" w:rsidP="00F76ACB">
            <w:pPr>
              <w:spacing w:before="40" w:after="40"/>
              <w:rPr>
                <w:rFonts w:cs="Arial"/>
                <w:sz w:val="18"/>
                <w:szCs w:val="18"/>
              </w:rPr>
            </w:pPr>
            <w:r>
              <w:rPr>
                <w:rFonts w:cs="Arial"/>
                <w:sz w:val="18"/>
                <w:szCs w:val="18"/>
              </w:rPr>
              <w:t>Contact I</w:t>
            </w:r>
            <w:r w:rsidR="00F76ACB" w:rsidRPr="00B048AC">
              <w:rPr>
                <w:rFonts w:cs="Arial"/>
                <w:sz w:val="18"/>
                <w:szCs w:val="18"/>
              </w:rPr>
              <w:t>nsurers (LGIS) if required</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F0F14" w:rsidP="00F76ACB">
            <w:pPr>
              <w:spacing w:before="40" w:after="40"/>
              <w:rPr>
                <w:rFonts w:cs="Arial"/>
                <w:sz w:val="18"/>
                <w:szCs w:val="18"/>
              </w:rPr>
            </w:pPr>
            <w:r>
              <w:rPr>
                <w:rFonts w:cs="Arial"/>
                <w:sz w:val="18"/>
                <w:szCs w:val="18"/>
              </w:rPr>
              <w:t>Customer s</w:t>
            </w:r>
            <w:r w:rsidR="00F76ACB" w:rsidRPr="00B048AC">
              <w:rPr>
                <w:rFonts w:cs="Arial"/>
                <w:sz w:val="18"/>
                <w:szCs w:val="18"/>
              </w:rPr>
              <w:t xml:space="preserve">ervices: (redirect main office numbers (for example: to </w:t>
            </w:r>
            <w:r>
              <w:rPr>
                <w:rFonts w:cs="Arial"/>
                <w:sz w:val="18"/>
                <w:szCs w:val="18"/>
              </w:rPr>
              <w:t>l</w:t>
            </w:r>
            <w:r w:rsidR="00F76ACB" w:rsidRPr="00B048AC">
              <w:rPr>
                <w:rFonts w:cs="Arial"/>
                <w:sz w:val="18"/>
                <w:szCs w:val="18"/>
              </w:rPr>
              <w:t>ibrary), set up new temporary customer face-to-face office (</w:t>
            </w:r>
            <w:r>
              <w:rPr>
                <w:rFonts w:cs="Arial"/>
                <w:sz w:val="18"/>
                <w:szCs w:val="18"/>
              </w:rPr>
              <w:t>library or civic c</w:t>
            </w:r>
            <w:r w:rsidR="00F76ACB" w:rsidRPr="00B048AC">
              <w:rPr>
                <w:rFonts w:cs="Arial"/>
                <w:sz w:val="18"/>
                <w:szCs w:val="18"/>
              </w:rPr>
              <w:t xml:space="preserve">entre), and monitor incoming e-mails). </w:t>
            </w:r>
          </w:p>
          <w:p w:rsidR="00F76ACB" w:rsidRPr="00B048AC" w:rsidRDefault="00F76ACB" w:rsidP="00F76ACB">
            <w:pPr>
              <w:spacing w:before="40" w:after="40"/>
              <w:rPr>
                <w:rFonts w:cs="Arial"/>
                <w:sz w:val="18"/>
                <w:szCs w:val="18"/>
              </w:rPr>
            </w:pPr>
            <w:r w:rsidRPr="00B048AC">
              <w:rPr>
                <w:rFonts w:cs="Arial"/>
                <w:sz w:val="18"/>
                <w:szCs w:val="18"/>
              </w:rPr>
              <w:t xml:space="preserve">Consider giving staff pre-prepared statements for callers and visitors. </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Ensure urgent Works requests (sewerage, drainage, retic, roads, traffic, trees, verges, etc.) are being managed</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F0F14" w:rsidP="00F76ACB">
            <w:pPr>
              <w:spacing w:before="40" w:after="40"/>
              <w:rPr>
                <w:rFonts w:cs="Arial"/>
                <w:sz w:val="18"/>
                <w:szCs w:val="18"/>
              </w:rPr>
            </w:pPr>
            <w:r>
              <w:rPr>
                <w:rFonts w:cs="Arial"/>
                <w:sz w:val="18"/>
                <w:szCs w:val="18"/>
              </w:rPr>
              <w:t>Ensure urgent Ranger related calls ( local l</w:t>
            </w:r>
            <w:r w:rsidR="00F76ACB" w:rsidRPr="00B048AC">
              <w:rPr>
                <w:rFonts w:cs="Arial"/>
                <w:sz w:val="18"/>
                <w:szCs w:val="18"/>
              </w:rPr>
              <w:t>aw enforcement, animal control, etc.) are being managed</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Ensure urgent building maintenance requests (safety) are being managed</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F0F14" w:rsidP="00F76ACB">
            <w:pPr>
              <w:spacing w:before="40" w:after="40"/>
              <w:rPr>
                <w:rFonts w:cs="Arial"/>
                <w:sz w:val="18"/>
                <w:szCs w:val="18"/>
              </w:rPr>
            </w:pPr>
            <w:r>
              <w:rPr>
                <w:rFonts w:cs="Arial"/>
                <w:sz w:val="18"/>
                <w:szCs w:val="18"/>
              </w:rPr>
              <w:t xml:space="preserve">Ensure urgent EHO </w:t>
            </w:r>
            <w:r w:rsidR="00F76ACB" w:rsidRPr="00B048AC">
              <w:rPr>
                <w:rFonts w:cs="Arial"/>
                <w:sz w:val="18"/>
                <w:szCs w:val="18"/>
              </w:rPr>
              <w:t xml:space="preserve">related requests (contamination, food premises, pests, etc.) are being managed </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 xml:space="preserve">Ensure </w:t>
            </w:r>
            <w:r w:rsidR="00B938F3">
              <w:rPr>
                <w:rFonts w:cs="Arial"/>
                <w:sz w:val="18"/>
                <w:szCs w:val="18"/>
              </w:rPr>
              <w:t xml:space="preserve">IT </w:t>
            </w:r>
            <w:r w:rsidRPr="00B048AC">
              <w:rPr>
                <w:rFonts w:cs="Arial"/>
                <w:sz w:val="18"/>
                <w:szCs w:val="18"/>
              </w:rPr>
              <w:t xml:space="preserve">and communications systems to the organisation are operational (mainframe, internet, e-mail, systems, and phones). </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Pro</w:t>
            </w:r>
            <w:r w:rsidR="00FF0F14">
              <w:rPr>
                <w:rFonts w:cs="Arial"/>
                <w:sz w:val="18"/>
                <w:szCs w:val="18"/>
              </w:rPr>
              <w:t>vide administrative support to c</w:t>
            </w:r>
            <w:r w:rsidRPr="00B048AC">
              <w:rPr>
                <w:rFonts w:cs="Arial"/>
                <w:sz w:val="18"/>
                <w:szCs w:val="18"/>
              </w:rPr>
              <w:t>ouncillors and CEO</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F0F14">
            <w:pPr>
              <w:spacing w:before="40" w:after="40"/>
              <w:rPr>
                <w:rFonts w:cs="Arial"/>
                <w:sz w:val="18"/>
                <w:szCs w:val="18"/>
              </w:rPr>
            </w:pPr>
            <w:r w:rsidRPr="00B048AC">
              <w:rPr>
                <w:rFonts w:cs="Arial"/>
                <w:sz w:val="18"/>
                <w:szCs w:val="18"/>
              </w:rPr>
              <w:t xml:space="preserve">Burials, burial register </w:t>
            </w:r>
            <w:r w:rsidR="00B938F3">
              <w:rPr>
                <w:rFonts w:cs="Arial"/>
                <w:sz w:val="18"/>
                <w:szCs w:val="18"/>
              </w:rPr>
              <w:t>and</w:t>
            </w:r>
            <w:r w:rsidR="00FF0F14">
              <w:rPr>
                <w:rFonts w:cs="Arial"/>
                <w:sz w:val="18"/>
                <w:szCs w:val="18"/>
              </w:rPr>
              <w:t xml:space="preserve"> liaison with f</w:t>
            </w:r>
            <w:r w:rsidRPr="00B048AC">
              <w:rPr>
                <w:rFonts w:cs="Arial"/>
                <w:sz w:val="18"/>
                <w:szCs w:val="18"/>
              </w:rPr>
              <w:t xml:space="preserve">uneral </w:t>
            </w:r>
            <w:r w:rsidR="00FF0F14">
              <w:rPr>
                <w:rFonts w:cs="Arial"/>
                <w:sz w:val="18"/>
                <w:szCs w:val="18"/>
              </w:rPr>
              <w:t>d</w:t>
            </w:r>
            <w:r w:rsidRPr="00B048AC">
              <w:rPr>
                <w:rFonts w:cs="Arial"/>
                <w:sz w:val="18"/>
                <w:szCs w:val="18"/>
              </w:rPr>
              <w:t>irectors</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Complete accident investigation and incident reporting forms</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Consider cancelling any events, committee meetings, etc</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 xml:space="preserve">Payroll </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 xml:space="preserve">Traffic management </w:t>
            </w:r>
            <w:r w:rsidR="00B938F3">
              <w:rPr>
                <w:rFonts w:cs="Arial"/>
                <w:sz w:val="18"/>
                <w:szCs w:val="18"/>
              </w:rPr>
              <w:t>and</w:t>
            </w:r>
            <w:r w:rsidRPr="00B048AC">
              <w:rPr>
                <w:rFonts w:cs="Arial"/>
                <w:sz w:val="18"/>
                <w:szCs w:val="18"/>
              </w:rPr>
              <w:t xml:space="preserve"> road project activities if required</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Banking, revenue control, rates, payment of creditors, etc.</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Ensure contractors continue cleaning of public facilities</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contextualSpacing/>
              <w:rPr>
                <w:rFonts w:cs="Arial"/>
                <w:sz w:val="18"/>
                <w:szCs w:val="18"/>
              </w:rPr>
            </w:pPr>
            <w:r w:rsidRPr="00B048AC">
              <w:rPr>
                <w:rFonts w:cs="Arial"/>
                <w:sz w:val="18"/>
                <w:szCs w:val="18"/>
              </w:rPr>
              <w:t xml:space="preserve">Contact applicants of certified </w:t>
            </w:r>
            <w:r w:rsidR="00B938F3">
              <w:rPr>
                <w:rFonts w:cs="Arial"/>
                <w:sz w:val="18"/>
                <w:szCs w:val="18"/>
              </w:rPr>
              <w:t>and</w:t>
            </w:r>
            <w:r w:rsidRPr="00B048AC">
              <w:rPr>
                <w:rFonts w:cs="Arial"/>
                <w:sz w:val="18"/>
                <w:szCs w:val="18"/>
              </w:rPr>
              <w:t xml:space="preserve"> uncertified building permits, occupancy permits, planning applications and if possible, continue advice to customers on statutory planning matters.</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Records management including incoming and outgoing mail</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76ACB" w:rsidP="00F76ACB">
            <w:pPr>
              <w:spacing w:before="40" w:after="40"/>
              <w:rPr>
                <w:rFonts w:cs="Arial"/>
                <w:sz w:val="18"/>
                <w:szCs w:val="18"/>
              </w:rPr>
            </w:pPr>
            <w:r w:rsidRPr="00B048AC">
              <w:rPr>
                <w:rFonts w:cs="Arial"/>
                <w:sz w:val="18"/>
                <w:szCs w:val="18"/>
              </w:rPr>
              <w:t xml:space="preserve">Waste and recycling (sites </w:t>
            </w:r>
            <w:r w:rsidR="00B938F3">
              <w:rPr>
                <w:rFonts w:cs="Arial"/>
                <w:sz w:val="18"/>
                <w:szCs w:val="18"/>
              </w:rPr>
              <w:t>and</w:t>
            </w:r>
            <w:r w:rsidR="00FF0F14">
              <w:rPr>
                <w:rFonts w:cs="Arial"/>
                <w:sz w:val="18"/>
                <w:szCs w:val="18"/>
              </w:rPr>
              <w:t xml:space="preserve"> c</w:t>
            </w:r>
            <w:r w:rsidRPr="00B048AC">
              <w:rPr>
                <w:rFonts w:cs="Arial"/>
                <w:sz w:val="18"/>
                <w:szCs w:val="18"/>
              </w:rPr>
              <w:t>ontractors)</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F0F14" w:rsidP="00F76ACB">
            <w:pPr>
              <w:spacing w:before="40" w:after="40"/>
              <w:rPr>
                <w:rFonts w:cs="Arial"/>
                <w:sz w:val="18"/>
                <w:szCs w:val="18"/>
              </w:rPr>
            </w:pPr>
            <w:r>
              <w:rPr>
                <w:rFonts w:cs="Arial"/>
                <w:sz w:val="18"/>
                <w:szCs w:val="18"/>
              </w:rPr>
              <w:t>Aged c</w:t>
            </w:r>
            <w:r w:rsidR="00F76ACB" w:rsidRPr="00B048AC">
              <w:rPr>
                <w:rFonts w:cs="Arial"/>
                <w:sz w:val="18"/>
                <w:szCs w:val="18"/>
              </w:rPr>
              <w:t>are</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r w:rsidR="00F76ACB" w:rsidRPr="00B048AC" w:rsidTr="00F77ED6">
        <w:trPr>
          <w:trHeight w:val="284"/>
        </w:trPr>
        <w:tc>
          <w:tcPr>
            <w:tcW w:w="6521" w:type="dxa"/>
            <w:shd w:val="clear" w:color="auto" w:fill="FFFFFF"/>
            <w:vAlign w:val="center"/>
          </w:tcPr>
          <w:p w:rsidR="00F76ACB" w:rsidRPr="00B048AC" w:rsidRDefault="00FF0F14" w:rsidP="00F76ACB">
            <w:pPr>
              <w:spacing w:before="40" w:after="40"/>
              <w:rPr>
                <w:rFonts w:cs="Arial"/>
                <w:sz w:val="18"/>
                <w:szCs w:val="18"/>
              </w:rPr>
            </w:pPr>
            <w:r>
              <w:rPr>
                <w:rFonts w:cs="Arial"/>
                <w:sz w:val="18"/>
                <w:szCs w:val="18"/>
              </w:rPr>
              <w:t>Youth s</w:t>
            </w:r>
            <w:r w:rsidR="00F76ACB" w:rsidRPr="00B048AC">
              <w:rPr>
                <w:rFonts w:cs="Arial"/>
                <w:sz w:val="18"/>
                <w:szCs w:val="18"/>
              </w:rPr>
              <w:t>ervices</w:t>
            </w:r>
          </w:p>
        </w:tc>
        <w:tc>
          <w:tcPr>
            <w:tcW w:w="1417" w:type="dxa"/>
            <w:shd w:val="clear" w:color="auto" w:fill="FFFFFF"/>
            <w:vAlign w:val="center"/>
          </w:tcPr>
          <w:p w:rsidR="00F76ACB" w:rsidRPr="00B048AC" w:rsidRDefault="00F76ACB" w:rsidP="00F76ACB">
            <w:pPr>
              <w:spacing w:before="40" w:after="40"/>
              <w:contextualSpacing/>
              <w:jc w:val="center"/>
              <w:rPr>
                <w:rFonts w:cs="Arial"/>
                <w:b/>
                <w:bCs/>
                <w:color w:val="000000"/>
                <w:sz w:val="18"/>
                <w:szCs w:val="18"/>
                <w:lang w:eastAsia="en-AU"/>
              </w:rPr>
            </w:pPr>
          </w:p>
        </w:tc>
        <w:tc>
          <w:tcPr>
            <w:tcW w:w="1956" w:type="dxa"/>
            <w:shd w:val="clear" w:color="auto" w:fill="FFFFFF"/>
            <w:noWrap/>
            <w:vAlign w:val="center"/>
          </w:tcPr>
          <w:p w:rsidR="00F76ACB" w:rsidRPr="00B048AC" w:rsidRDefault="00F76ACB" w:rsidP="00F76ACB">
            <w:pPr>
              <w:spacing w:before="40" w:after="40"/>
              <w:contextualSpacing/>
              <w:jc w:val="center"/>
              <w:rPr>
                <w:rFonts w:cs="Arial"/>
                <w:b/>
                <w:bCs/>
                <w:color w:val="D9D9D9"/>
                <w:sz w:val="18"/>
                <w:szCs w:val="18"/>
                <w:lang w:eastAsia="en-AU"/>
              </w:rPr>
            </w:pPr>
          </w:p>
        </w:tc>
      </w:tr>
    </w:tbl>
    <w:p w:rsidR="00B048AC" w:rsidRDefault="00B048AC" w:rsidP="00F76ACB">
      <w:pPr>
        <w:rPr>
          <w:rFonts w:eastAsiaTheme="majorEastAsia"/>
        </w:rPr>
      </w:pPr>
    </w:p>
    <w:p w:rsidR="00B048AC" w:rsidRDefault="00B048AC" w:rsidP="00B048AC">
      <w:pPr>
        <w:rPr>
          <w:rFonts w:eastAsiaTheme="majorEastAsia"/>
        </w:rPr>
      </w:pPr>
      <w:r>
        <w:rPr>
          <w:rFonts w:eastAsiaTheme="majorEastAsia"/>
        </w:rPr>
        <w:br w:type="page"/>
      </w:r>
    </w:p>
    <w:tbl>
      <w:tblPr>
        <w:tblW w:w="9781" w:type="dxa"/>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4A0" w:firstRow="1" w:lastRow="0" w:firstColumn="1" w:lastColumn="0" w:noHBand="0" w:noVBand="1"/>
      </w:tblPr>
      <w:tblGrid>
        <w:gridCol w:w="6349"/>
        <w:gridCol w:w="993"/>
        <w:gridCol w:w="2439"/>
      </w:tblGrid>
      <w:tr w:rsidR="00F76ACB" w:rsidRPr="00B048AC" w:rsidTr="00F77ED6">
        <w:trPr>
          <w:trHeight w:val="340"/>
          <w:tblHeader/>
        </w:trPr>
        <w:tc>
          <w:tcPr>
            <w:tcW w:w="6349" w:type="dxa"/>
            <w:shd w:val="clear" w:color="auto" w:fill="00ACB8"/>
            <w:vAlign w:val="center"/>
            <w:hideMark/>
          </w:tcPr>
          <w:p w:rsidR="00F76ACB" w:rsidRPr="00B048AC" w:rsidRDefault="00F76ACB" w:rsidP="00F76ACB">
            <w:pPr>
              <w:spacing w:before="60" w:after="60"/>
              <w:rPr>
                <w:rFonts w:cs="Arial"/>
                <w:b/>
                <w:bCs/>
                <w:color w:val="FFFFFF"/>
                <w:sz w:val="18"/>
                <w:szCs w:val="18"/>
                <w:lang w:eastAsia="en-AU"/>
              </w:rPr>
            </w:pPr>
            <w:r w:rsidRPr="00B048AC">
              <w:rPr>
                <w:rFonts w:cs="Arial"/>
                <w:b/>
                <w:bCs/>
                <w:color w:val="FFFFFF"/>
                <w:sz w:val="18"/>
                <w:szCs w:val="18"/>
                <w:lang w:eastAsia="en-AU"/>
              </w:rPr>
              <w:lastRenderedPageBreak/>
              <w:t>Other considerations</w:t>
            </w:r>
          </w:p>
        </w:tc>
        <w:tc>
          <w:tcPr>
            <w:tcW w:w="993" w:type="dxa"/>
            <w:shd w:val="clear" w:color="auto" w:fill="00ACB8"/>
            <w:noWrap/>
            <w:vAlign w:val="center"/>
            <w:hideMark/>
          </w:tcPr>
          <w:p w:rsidR="00F76ACB" w:rsidRPr="00B048AC" w:rsidRDefault="00F76ACB" w:rsidP="00F76ACB">
            <w:pPr>
              <w:spacing w:before="60" w:after="60"/>
              <w:jc w:val="center"/>
              <w:rPr>
                <w:rFonts w:cs="Arial"/>
                <w:b/>
                <w:bCs/>
                <w:color w:val="FFFFFF"/>
                <w:sz w:val="18"/>
                <w:szCs w:val="18"/>
                <w:lang w:eastAsia="en-AU"/>
              </w:rPr>
            </w:pPr>
            <w:r w:rsidRPr="00B048AC">
              <w:rPr>
                <w:rFonts w:cs="Arial"/>
                <w:b/>
                <w:bCs/>
                <w:color w:val="FFFFFF"/>
                <w:sz w:val="18"/>
                <w:szCs w:val="18"/>
                <w:lang w:eastAsia="en-AU"/>
              </w:rPr>
              <w:t>Priority</w:t>
            </w:r>
          </w:p>
        </w:tc>
        <w:tc>
          <w:tcPr>
            <w:tcW w:w="2439" w:type="dxa"/>
            <w:shd w:val="clear" w:color="auto" w:fill="00ACB8"/>
            <w:vAlign w:val="center"/>
            <w:hideMark/>
          </w:tcPr>
          <w:p w:rsidR="00F76ACB" w:rsidRPr="00B048AC" w:rsidRDefault="00F76ACB" w:rsidP="00F76ACB">
            <w:pPr>
              <w:spacing w:before="60" w:after="60"/>
              <w:jc w:val="center"/>
              <w:rPr>
                <w:rFonts w:cs="Arial"/>
                <w:b/>
                <w:bCs/>
                <w:color w:val="FFFFFF"/>
                <w:sz w:val="18"/>
                <w:szCs w:val="18"/>
                <w:lang w:eastAsia="en-AU"/>
              </w:rPr>
            </w:pPr>
            <w:r w:rsidRPr="00B048AC">
              <w:rPr>
                <w:rFonts w:cs="Arial"/>
                <w:b/>
                <w:bCs/>
                <w:color w:val="FFFFFF"/>
                <w:sz w:val="18"/>
                <w:szCs w:val="18"/>
                <w:lang w:eastAsia="en-AU"/>
              </w:rPr>
              <w:t>Delegated to:</w:t>
            </w: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F76ACB" w:rsidP="00F76ACB">
            <w:pPr>
              <w:spacing w:before="0" w:after="0"/>
              <w:contextualSpacing/>
              <w:rPr>
                <w:rFonts w:cs="Arial"/>
                <w:sz w:val="18"/>
                <w:szCs w:val="18"/>
                <w:lang w:eastAsia="en-AU"/>
              </w:rPr>
            </w:pPr>
            <w:r w:rsidRPr="00B048AC">
              <w:rPr>
                <w:rFonts w:cs="Arial"/>
                <w:sz w:val="18"/>
                <w:szCs w:val="18"/>
                <w:lang w:eastAsia="en-AU"/>
              </w:rPr>
              <w:t xml:space="preserve">Animal pound food and water </w:t>
            </w:r>
          </w:p>
        </w:tc>
        <w:tc>
          <w:tcPr>
            <w:tcW w:w="993" w:type="dxa"/>
            <w:shd w:val="clear" w:color="auto" w:fill="auto"/>
            <w:vAlign w:val="center"/>
          </w:tcPr>
          <w:p w:rsidR="00F76ACB" w:rsidRPr="00B048AC" w:rsidRDefault="00F76ACB" w:rsidP="00F76ACB">
            <w:pPr>
              <w:spacing w:before="0" w:after="0"/>
              <w:rPr>
                <w:rFonts w:cs="Arial"/>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highlight w:val="yellow"/>
              </w:rPr>
            </w:pPr>
            <w:r w:rsidRPr="00B048AC">
              <w:rPr>
                <w:rFonts w:cs="Arial"/>
                <w:color w:val="D9D9D9"/>
                <w:sz w:val="18"/>
                <w:szCs w:val="18"/>
              </w:rPr>
              <w:t>e.g. Works Supervisor</w:t>
            </w: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B938F3" w:rsidP="00F76ACB">
            <w:pPr>
              <w:spacing w:before="0" w:after="0"/>
              <w:contextualSpacing/>
              <w:rPr>
                <w:rFonts w:cs="Arial"/>
                <w:sz w:val="18"/>
                <w:szCs w:val="18"/>
                <w:lang w:eastAsia="en-AU"/>
              </w:rPr>
            </w:pPr>
            <w:r>
              <w:rPr>
                <w:rFonts w:cs="Arial"/>
                <w:sz w:val="18"/>
                <w:szCs w:val="18"/>
                <w:lang w:eastAsia="en-AU"/>
              </w:rPr>
              <w:t>Banking security t</w:t>
            </w:r>
            <w:r w:rsidR="00F76ACB" w:rsidRPr="00B048AC">
              <w:rPr>
                <w:rFonts w:cs="Arial"/>
                <w:sz w:val="18"/>
                <w:szCs w:val="18"/>
                <w:lang w:eastAsia="en-AU"/>
              </w:rPr>
              <w:t xml:space="preserve">okens </w:t>
            </w:r>
          </w:p>
        </w:tc>
        <w:tc>
          <w:tcPr>
            <w:tcW w:w="993" w:type="dxa"/>
            <w:shd w:val="clear" w:color="auto" w:fill="auto"/>
            <w:vAlign w:val="center"/>
          </w:tcPr>
          <w:p w:rsidR="00F76ACB" w:rsidRPr="00B048AC" w:rsidRDefault="00F76ACB" w:rsidP="00F76ACB">
            <w:pPr>
              <w:spacing w:before="0" w:after="0"/>
              <w:rPr>
                <w:rFonts w:cs="Arial"/>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r w:rsidRPr="00B048AC">
              <w:rPr>
                <w:rFonts w:cs="Arial"/>
                <w:color w:val="D9D9D9"/>
                <w:sz w:val="18"/>
                <w:szCs w:val="18"/>
              </w:rPr>
              <w:t>e.g. Manager of Finance</w:t>
            </w: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F76ACB" w:rsidP="00F76ACB">
            <w:pPr>
              <w:spacing w:before="0" w:after="0"/>
              <w:contextualSpacing/>
              <w:rPr>
                <w:rFonts w:cs="Arial"/>
                <w:sz w:val="18"/>
                <w:szCs w:val="18"/>
                <w:lang w:eastAsia="en-AU"/>
              </w:rPr>
            </w:pPr>
            <w:r w:rsidRPr="00B048AC">
              <w:rPr>
                <w:rFonts w:cs="Arial"/>
                <w:sz w:val="18"/>
                <w:szCs w:val="18"/>
              </w:rPr>
              <w:t>Emergency kits</w:t>
            </w:r>
          </w:p>
        </w:tc>
        <w:tc>
          <w:tcPr>
            <w:tcW w:w="993" w:type="dxa"/>
            <w:shd w:val="clear" w:color="auto" w:fill="auto"/>
            <w:vAlign w:val="center"/>
          </w:tcPr>
          <w:p w:rsidR="00F76ACB" w:rsidRPr="00B048AC" w:rsidRDefault="00F76ACB" w:rsidP="00F76ACB">
            <w:pPr>
              <w:spacing w:before="0" w:after="0"/>
              <w:rPr>
                <w:rFonts w:cs="Arial"/>
                <w:color w:val="000000"/>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F76ACB" w:rsidP="00F76ACB">
            <w:pPr>
              <w:spacing w:before="0" w:after="0"/>
              <w:contextualSpacing/>
              <w:rPr>
                <w:rFonts w:cs="Arial"/>
                <w:sz w:val="18"/>
                <w:szCs w:val="18"/>
              </w:rPr>
            </w:pPr>
            <w:r w:rsidRPr="00B048AC">
              <w:rPr>
                <w:rFonts w:cs="Arial"/>
                <w:sz w:val="18"/>
                <w:szCs w:val="18"/>
              </w:rPr>
              <w:t>Event equipment</w:t>
            </w:r>
          </w:p>
        </w:tc>
        <w:tc>
          <w:tcPr>
            <w:tcW w:w="993" w:type="dxa"/>
            <w:shd w:val="clear" w:color="auto" w:fill="auto"/>
            <w:vAlign w:val="center"/>
          </w:tcPr>
          <w:p w:rsidR="00F76ACB" w:rsidRPr="00B048AC" w:rsidRDefault="00F76ACB" w:rsidP="00F76ACB">
            <w:pPr>
              <w:spacing w:before="0" w:after="0"/>
              <w:rPr>
                <w:rFonts w:cs="Arial"/>
                <w:color w:val="000000"/>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F76ACB" w:rsidP="00F76ACB">
            <w:pPr>
              <w:spacing w:before="0" w:after="0"/>
              <w:contextualSpacing/>
              <w:rPr>
                <w:rFonts w:cs="Arial"/>
                <w:sz w:val="18"/>
                <w:szCs w:val="18"/>
              </w:rPr>
            </w:pPr>
            <w:r w:rsidRPr="00B048AC">
              <w:rPr>
                <w:rFonts w:cs="Arial"/>
                <w:sz w:val="18"/>
                <w:szCs w:val="18"/>
              </w:rPr>
              <w:t>Fuel</w:t>
            </w:r>
          </w:p>
        </w:tc>
        <w:tc>
          <w:tcPr>
            <w:tcW w:w="993" w:type="dxa"/>
            <w:shd w:val="clear" w:color="auto" w:fill="auto"/>
            <w:vAlign w:val="center"/>
          </w:tcPr>
          <w:p w:rsidR="00F76ACB" w:rsidRPr="00B048AC" w:rsidRDefault="00F76ACB" w:rsidP="00F76ACB">
            <w:pPr>
              <w:spacing w:before="0" w:after="0"/>
              <w:rPr>
                <w:rFonts w:cs="Arial"/>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F76ACB" w:rsidP="00F76ACB">
            <w:pPr>
              <w:spacing w:before="0" w:after="0"/>
              <w:contextualSpacing/>
              <w:rPr>
                <w:rFonts w:cs="Arial"/>
                <w:sz w:val="18"/>
                <w:szCs w:val="18"/>
              </w:rPr>
            </w:pPr>
            <w:r w:rsidRPr="00B048AC">
              <w:rPr>
                <w:rFonts w:cs="Arial"/>
                <w:sz w:val="18"/>
                <w:szCs w:val="18"/>
              </w:rPr>
              <w:t>Generators</w:t>
            </w:r>
          </w:p>
        </w:tc>
        <w:tc>
          <w:tcPr>
            <w:tcW w:w="993" w:type="dxa"/>
            <w:shd w:val="clear" w:color="auto" w:fill="auto"/>
            <w:vAlign w:val="center"/>
          </w:tcPr>
          <w:p w:rsidR="00F76ACB" w:rsidRPr="00B048AC" w:rsidRDefault="00F76ACB" w:rsidP="00F76ACB">
            <w:pPr>
              <w:spacing w:before="0" w:after="0"/>
              <w:rPr>
                <w:rFonts w:cs="Arial"/>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F76ACB" w:rsidP="00F76ACB">
            <w:pPr>
              <w:spacing w:before="0" w:after="0"/>
              <w:contextualSpacing/>
              <w:rPr>
                <w:rFonts w:cs="Arial"/>
                <w:sz w:val="18"/>
                <w:szCs w:val="18"/>
              </w:rPr>
            </w:pPr>
            <w:r w:rsidRPr="00B048AC">
              <w:rPr>
                <w:rFonts w:cs="Arial"/>
                <w:sz w:val="18"/>
                <w:szCs w:val="18"/>
              </w:rPr>
              <w:t>Mobile phone chargers</w:t>
            </w:r>
          </w:p>
        </w:tc>
        <w:tc>
          <w:tcPr>
            <w:tcW w:w="993" w:type="dxa"/>
            <w:shd w:val="clear" w:color="auto" w:fill="auto"/>
            <w:vAlign w:val="center"/>
          </w:tcPr>
          <w:p w:rsidR="00F76ACB" w:rsidRPr="00B048AC" w:rsidRDefault="00F76ACB" w:rsidP="00F76ACB">
            <w:pPr>
              <w:spacing w:before="0" w:after="0"/>
              <w:rPr>
                <w:rFonts w:cs="Arial"/>
                <w:color w:val="000000"/>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B938F3" w:rsidP="00F76ACB">
            <w:pPr>
              <w:spacing w:before="0" w:after="0"/>
              <w:contextualSpacing/>
              <w:rPr>
                <w:rFonts w:cs="Arial"/>
                <w:sz w:val="18"/>
                <w:szCs w:val="18"/>
              </w:rPr>
            </w:pPr>
            <w:r>
              <w:rPr>
                <w:rFonts w:cs="Arial"/>
                <w:sz w:val="18"/>
                <w:szCs w:val="18"/>
              </w:rPr>
              <w:t>Plans: LEMA/</w:t>
            </w:r>
            <w:r w:rsidR="00F76ACB" w:rsidRPr="00B048AC">
              <w:rPr>
                <w:rFonts w:cs="Arial"/>
                <w:sz w:val="18"/>
                <w:szCs w:val="18"/>
              </w:rPr>
              <w:t>BCP</w:t>
            </w:r>
          </w:p>
        </w:tc>
        <w:tc>
          <w:tcPr>
            <w:tcW w:w="993" w:type="dxa"/>
            <w:shd w:val="clear" w:color="auto" w:fill="auto"/>
            <w:vAlign w:val="center"/>
          </w:tcPr>
          <w:p w:rsidR="00F76ACB" w:rsidRPr="00B048AC" w:rsidRDefault="00F76ACB" w:rsidP="00F76ACB">
            <w:pPr>
              <w:spacing w:before="0" w:after="0"/>
              <w:rPr>
                <w:rFonts w:cs="Arial"/>
                <w:color w:val="000000"/>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p>
        </w:tc>
      </w:tr>
      <w:tr w:rsidR="00F76ACB" w:rsidRPr="00B048AC" w:rsidTr="00F77ED6">
        <w:tblPrEx>
          <w:tblCellMar>
            <w:left w:w="43" w:type="dxa"/>
            <w:right w:w="43" w:type="dxa"/>
          </w:tblCellMar>
          <w:tblLook w:val="0000" w:firstRow="0" w:lastRow="0" w:firstColumn="0" w:lastColumn="0" w:noHBand="0" w:noVBand="0"/>
        </w:tblPrEx>
        <w:trPr>
          <w:trHeight w:val="340"/>
        </w:trPr>
        <w:tc>
          <w:tcPr>
            <w:tcW w:w="6349" w:type="dxa"/>
            <w:vAlign w:val="center"/>
          </w:tcPr>
          <w:p w:rsidR="00F76ACB" w:rsidRPr="00B048AC" w:rsidRDefault="00B938F3" w:rsidP="00F76ACB">
            <w:pPr>
              <w:spacing w:before="0" w:after="0"/>
              <w:contextualSpacing/>
              <w:rPr>
                <w:rFonts w:cs="Arial"/>
                <w:b/>
                <w:sz w:val="18"/>
                <w:szCs w:val="18"/>
              </w:rPr>
            </w:pPr>
            <w:r>
              <w:rPr>
                <w:rFonts w:cs="Arial"/>
                <w:sz w:val="18"/>
                <w:szCs w:val="18"/>
              </w:rPr>
              <w:t>White b</w:t>
            </w:r>
            <w:r w:rsidR="00F76ACB" w:rsidRPr="00B048AC">
              <w:rPr>
                <w:rFonts w:cs="Arial"/>
                <w:sz w:val="18"/>
                <w:szCs w:val="18"/>
              </w:rPr>
              <w:t xml:space="preserve">oard </w:t>
            </w:r>
            <w:r>
              <w:rPr>
                <w:rFonts w:cs="Arial"/>
                <w:sz w:val="18"/>
                <w:szCs w:val="18"/>
              </w:rPr>
              <w:t>and</w:t>
            </w:r>
            <w:r w:rsidR="00F76ACB" w:rsidRPr="00B048AC">
              <w:rPr>
                <w:rFonts w:cs="Arial"/>
                <w:sz w:val="18"/>
                <w:szCs w:val="18"/>
              </w:rPr>
              <w:t xml:space="preserve"> markers</w:t>
            </w:r>
          </w:p>
        </w:tc>
        <w:tc>
          <w:tcPr>
            <w:tcW w:w="993" w:type="dxa"/>
            <w:shd w:val="clear" w:color="auto" w:fill="auto"/>
            <w:vAlign w:val="center"/>
          </w:tcPr>
          <w:p w:rsidR="00F76ACB" w:rsidRPr="00B048AC" w:rsidRDefault="00F76ACB" w:rsidP="00F76ACB">
            <w:pPr>
              <w:spacing w:before="0" w:after="0"/>
              <w:rPr>
                <w:rFonts w:cs="Arial"/>
                <w:color w:val="000000"/>
                <w:sz w:val="18"/>
                <w:szCs w:val="18"/>
              </w:rPr>
            </w:pPr>
          </w:p>
        </w:tc>
        <w:tc>
          <w:tcPr>
            <w:tcW w:w="2439" w:type="dxa"/>
            <w:shd w:val="clear" w:color="auto" w:fill="auto"/>
            <w:vAlign w:val="center"/>
          </w:tcPr>
          <w:p w:rsidR="00F76ACB" w:rsidRPr="00B048AC" w:rsidRDefault="00F76ACB" w:rsidP="00F76ACB">
            <w:pPr>
              <w:spacing w:before="0" w:after="0"/>
              <w:jc w:val="center"/>
              <w:rPr>
                <w:rFonts w:cs="Arial"/>
                <w:color w:val="D9D9D9"/>
                <w:sz w:val="18"/>
                <w:szCs w:val="18"/>
              </w:rPr>
            </w:pPr>
          </w:p>
        </w:tc>
      </w:tr>
    </w:tbl>
    <w:p w:rsidR="00F76ACB" w:rsidRDefault="00F76ACB" w:rsidP="00FA66AB">
      <w:pPr>
        <w:pStyle w:val="Heading2"/>
        <w:numPr>
          <w:ilvl w:val="0"/>
          <w:numId w:val="13"/>
        </w:numPr>
        <w:ind w:hanging="720"/>
      </w:pPr>
      <w:bookmarkStart w:id="9" w:name="_Toc35854694"/>
      <w:r w:rsidRPr="00F76ACB">
        <w:t>Assess</w:t>
      </w:r>
      <w:bookmarkEnd w:id="9"/>
    </w:p>
    <w:tbl>
      <w:tblPr>
        <w:tblW w:w="9824" w:type="dxa"/>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CellMar>
          <w:left w:w="43" w:type="dxa"/>
          <w:right w:w="43" w:type="dxa"/>
        </w:tblCellMar>
        <w:tblLook w:val="0000" w:firstRow="0" w:lastRow="0" w:firstColumn="0" w:lastColumn="0" w:noHBand="0" w:noVBand="0"/>
      </w:tblPr>
      <w:tblGrid>
        <w:gridCol w:w="9824"/>
      </w:tblGrid>
      <w:tr w:rsidR="00F76ACB" w:rsidRPr="00B048AC" w:rsidTr="00F77ED6">
        <w:trPr>
          <w:trHeight w:val="455"/>
        </w:trPr>
        <w:tc>
          <w:tcPr>
            <w:tcW w:w="9824" w:type="dxa"/>
            <w:shd w:val="clear" w:color="auto" w:fill="00ACB8"/>
            <w:vAlign w:val="center"/>
          </w:tcPr>
          <w:p w:rsidR="00F76ACB" w:rsidRPr="00B048AC" w:rsidRDefault="00F76ACB" w:rsidP="00F76ACB">
            <w:pPr>
              <w:keepNext/>
              <w:spacing w:before="100" w:beforeAutospacing="1" w:after="100" w:afterAutospacing="1"/>
              <w:jc w:val="center"/>
              <w:rPr>
                <w:rFonts w:cs="Arial"/>
                <w:color w:val="FFFFFF"/>
                <w:sz w:val="18"/>
                <w:szCs w:val="18"/>
              </w:rPr>
            </w:pPr>
            <w:r w:rsidRPr="00B048AC">
              <w:rPr>
                <w:rFonts w:cs="Arial"/>
                <w:b/>
                <w:color w:val="FFFFFF"/>
                <w:sz w:val="18"/>
                <w:szCs w:val="18"/>
              </w:rPr>
              <w:t>Asse</w:t>
            </w:r>
            <w:r w:rsidR="00B938F3">
              <w:rPr>
                <w:rFonts w:cs="Arial"/>
                <w:b/>
                <w:color w:val="FFFFFF"/>
                <w:sz w:val="18"/>
                <w:szCs w:val="18"/>
              </w:rPr>
              <w:t>ss the s</w:t>
            </w:r>
            <w:r w:rsidRPr="00B048AC">
              <w:rPr>
                <w:rFonts w:cs="Arial"/>
                <w:b/>
                <w:color w:val="FFFFFF"/>
                <w:sz w:val="18"/>
                <w:szCs w:val="18"/>
              </w:rPr>
              <w:t>ituation</w:t>
            </w:r>
          </w:p>
        </w:tc>
      </w:tr>
      <w:tr w:rsidR="00F76ACB" w:rsidRPr="00B048AC" w:rsidTr="00F77ED6">
        <w:trPr>
          <w:cantSplit/>
          <w:trHeight w:val="402"/>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Describe what has happened:</w:t>
            </w:r>
          </w:p>
        </w:tc>
      </w:tr>
      <w:tr w:rsidR="00F76ACB" w:rsidRPr="00B048AC" w:rsidTr="00F77ED6">
        <w:trPr>
          <w:cantSplit/>
          <w:trHeight w:val="402"/>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402"/>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What action has been taken so far?</w:t>
            </w:r>
          </w:p>
        </w:tc>
      </w:tr>
      <w:tr w:rsidR="00F76ACB" w:rsidRPr="00B048AC" w:rsidTr="00F77ED6">
        <w:trPr>
          <w:cantSplit/>
          <w:trHeight w:val="402"/>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B938F3" w:rsidP="00B938F3">
            <w:pPr>
              <w:spacing w:before="0" w:after="0"/>
              <w:rPr>
                <w:rFonts w:cs="Arial"/>
                <w:b/>
                <w:sz w:val="18"/>
                <w:szCs w:val="18"/>
              </w:rPr>
            </w:pPr>
            <w:r>
              <w:rPr>
                <w:rFonts w:cs="Arial"/>
                <w:b/>
                <w:sz w:val="18"/>
                <w:szCs w:val="18"/>
              </w:rPr>
              <w:t>What has changed</w:t>
            </w:r>
            <w:r w:rsidR="00F76ACB" w:rsidRPr="00B048AC">
              <w:rPr>
                <w:rFonts w:cs="Arial"/>
                <w:b/>
                <w:sz w:val="18"/>
                <w:szCs w:val="18"/>
              </w:rPr>
              <w:t>/</w:t>
            </w:r>
            <w:r>
              <w:rPr>
                <w:rFonts w:cs="Arial"/>
                <w:b/>
                <w:sz w:val="18"/>
                <w:szCs w:val="18"/>
              </w:rPr>
              <w:t xml:space="preserve">is changing? </w:t>
            </w:r>
            <w:r w:rsidR="00F76ACB" w:rsidRPr="00B048AC">
              <w:rPr>
                <w:rFonts w:cs="Arial"/>
                <w:b/>
                <w:sz w:val="18"/>
                <w:szCs w:val="18"/>
              </w:rPr>
              <w:t>Will work hours be affected?</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Which areas are impacted, or may still become impacted?</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What might happen next?</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F76ACB" w:rsidP="00FF0F14">
            <w:pPr>
              <w:spacing w:before="0" w:after="0"/>
              <w:rPr>
                <w:rFonts w:cs="Arial"/>
                <w:b/>
                <w:sz w:val="18"/>
                <w:szCs w:val="18"/>
              </w:rPr>
            </w:pPr>
            <w:r w:rsidRPr="00B048AC">
              <w:rPr>
                <w:rFonts w:cs="Arial"/>
                <w:b/>
                <w:sz w:val="18"/>
                <w:szCs w:val="18"/>
              </w:rPr>
              <w:t xml:space="preserve">How long is this </w:t>
            </w:r>
            <w:r w:rsidR="00FF0F14">
              <w:rPr>
                <w:rFonts w:cs="Arial"/>
                <w:b/>
                <w:sz w:val="18"/>
                <w:szCs w:val="18"/>
              </w:rPr>
              <w:t>i</w:t>
            </w:r>
            <w:r w:rsidRPr="00B048AC">
              <w:rPr>
                <w:rFonts w:cs="Arial"/>
                <w:b/>
                <w:sz w:val="18"/>
                <w:szCs w:val="18"/>
              </w:rPr>
              <w:t>ncident likely to continue?</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What actions should be taken immediately?</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What’s the desired realistic outcome?</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Can we put plans in place to deal with any backlogs?</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r w:rsidRPr="00B048AC">
              <w:rPr>
                <w:rFonts w:cs="Arial"/>
                <w:b/>
                <w:sz w:val="18"/>
                <w:szCs w:val="18"/>
              </w:rPr>
              <w:t>How often should the team meet?</w:t>
            </w:r>
          </w:p>
        </w:tc>
      </w:tr>
      <w:tr w:rsidR="00F76ACB" w:rsidRPr="00B048AC" w:rsidTr="00F77ED6">
        <w:trPr>
          <w:cantSplit/>
          <w:trHeight w:val="393"/>
        </w:trPr>
        <w:tc>
          <w:tcPr>
            <w:tcW w:w="9824" w:type="dxa"/>
            <w:shd w:val="clear" w:color="auto" w:fill="FFFFFF"/>
            <w:vAlign w:val="center"/>
          </w:tcPr>
          <w:p w:rsidR="00F76ACB" w:rsidRPr="00B048AC" w:rsidRDefault="00F76ACB" w:rsidP="00F76ACB">
            <w:pPr>
              <w:spacing w:before="0" w:after="0"/>
              <w:rPr>
                <w:rFonts w:cs="Arial"/>
                <w:b/>
                <w:sz w:val="18"/>
                <w:szCs w:val="18"/>
              </w:rPr>
            </w:pPr>
          </w:p>
        </w:tc>
      </w:tr>
    </w:tbl>
    <w:p w:rsidR="00F76ACB" w:rsidRDefault="00F76ACB" w:rsidP="00F76ACB">
      <w:pPr>
        <w:rPr>
          <w:rFonts w:eastAsiaTheme="majorEastAsia"/>
        </w:rPr>
      </w:pPr>
    </w:p>
    <w:tbl>
      <w:tblPr>
        <w:tblW w:w="6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6673"/>
      </w:tblGrid>
      <w:tr w:rsidR="00F76ACB" w:rsidRPr="00B048AC" w:rsidTr="00FA66AB">
        <w:trPr>
          <w:cantSplit/>
          <w:trHeight w:val="386"/>
          <w:jc w:val="center"/>
        </w:trPr>
        <w:tc>
          <w:tcPr>
            <w:tcW w:w="6673" w:type="dxa"/>
            <w:shd w:val="clear" w:color="auto" w:fill="00ACB8"/>
            <w:vAlign w:val="center"/>
          </w:tcPr>
          <w:p w:rsidR="00F76ACB" w:rsidRPr="00B048AC" w:rsidRDefault="00F76ACB" w:rsidP="00F76ACB">
            <w:pPr>
              <w:keepNext/>
              <w:spacing w:before="100" w:beforeAutospacing="1" w:after="100" w:afterAutospacing="1"/>
              <w:jc w:val="center"/>
              <w:rPr>
                <w:rFonts w:cs="Arial"/>
                <w:color w:val="FFFFFF"/>
                <w:sz w:val="18"/>
                <w:szCs w:val="18"/>
              </w:rPr>
            </w:pPr>
            <w:r w:rsidRPr="00B048AC">
              <w:rPr>
                <w:rFonts w:cs="Arial"/>
                <w:b/>
                <w:color w:val="FFFFFF"/>
                <w:sz w:val="18"/>
                <w:szCs w:val="18"/>
              </w:rPr>
              <w:lastRenderedPageBreak/>
              <w:t>Identify and Prioritise</w:t>
            </w:r>
          </w:p>
        </w:tc>
      </w:tr>
      <w:tr w:rsidR="00F76ACB" w:rsidRPr="00B048AC" w:rsidTr="00FA66AB">
        <w:trPr>
          <w:cantSplit/>
          <w:trHeight w:val="386"/>
          <w:jc w:val="center"/>
        </w:trPr>
        <w:tc>
          <w:tcPr>
            <w:tcW w:w="6673" w:type="dxa"/>
            <w:shd w:val="clear" w:color="auto" w:fill="BDFAFF"/>
            <w:vAlign w:val="center"/>
          </w:tcPr>
          <w:p w:rsidR="00F76ACB" w:rsidRPr="00B048AC" w:rsidRDefault="00FF0F14" w:rsidP="00012847">
            <w:pPr>
              <w:numPr>
                <w:ilvl w:val="0"/>
                <w:numId w:val="19"/>
              </w:numPr>
              <w:spacing w:before="0" w:after="0"/>
              <w:rPr>
                <w:rFonts w:cs="Arial"/>
                <w:b/>
                <w:sz w:val="18"/>
                <w:szCs w:val="18"/>
              </w:rPr>
            </w:pPr>
            <w:r>
              <w:rPr>
                <w:rFonts w:cs="Arial"/>
                <w:b/>
                <w:sz w:val="18"/>
                <w:szCs w:val="18"/>
              </w:rPr>
              <w:t>Time critical business f</w:t>
            </w:r>
            <w:r w:rsidR="00F76ACB" w:rsidRPr="00B048AC">
              <w:rPr>
                <w:rFonts w:cs="Arial"/>
                <w:b/>
                <w:sz w:val="18"/>
                <w:szCs w:val="18"/>
              </w:rPr>
              <w:t xml:space="preserve">unctions </w:t>
            </w:r>
          </w:p>
        </w:tc>
      </w:tr>
      <w:tr w:rsidR="00F76ACB" w:rsidRPr="00B048AC" w:rsidTr="00FA66AB">
        <w:trPr>
          <w:cantSplit/>
          <w:trHeight w:val="386"/>
          <w:jc w:val="center"/>
        </w:trPr>
        <w:tc>
          <w:tcPr>
            <w:tcW w:w="6673" w:type="dxa"/>
            <w:shd w:val="clear" w:color="auto" w:fill="BDFAFF"/>
            <w:vAlign w:val="center"/>
          </w:tcPr>
          <w:p w:rsidR="00F76ACB" w:rsidRPr="00B048AC" w:rsidRDefault="00F76ACB" w:rsidP="00012847">
            <w:pPr>
              <w:numPr>
                <w:ilvl w:val="0"/>
                <w:numId w:val="19"/>
              </w:numPr>
              <w:spacing w:before="0" w:after="0"/>
              <w:rPr>
                <w:sz w:val="18"/>
                <w:szCs w:val="18"/>
              </w:rPr>
            </w:pPr>
            <w:r w:rsidRPr="00B048AC">
              <w:rPr>
                <w:rFonts w:cs="Arial"/>
                <w:b/>
                <w:sz w:val="18"/>
                <w:szCs w:val="18"/>
              </w:rPr>
              <w:t>Key contacts</w:t>
            </w:r>
          </w:p>
        </w:tc>
      </w:tr>
      <w:tr w:rsidR="00F76ACB" w:rsidRPr="00B048AC" w:rsidTr="00FA66AB">
        <w:trPr>
          <w:cantSplit/>
          <w:trHeight w:val="386"/>
          <w:jc w:val="center"/>
        </w:trPr>
        <w:tc>
          <w:tcPr>
            <w:tcW w:w="6673" w:type="dxa"/>
            <w:shd w:val="clear" w:color="auto" w:fill="BDFAFF"/>
            <w:vAlign w:val="center"/>
          </w:tcPr>
          <w:p w:rsidR="00F76ACB" w:rsidRPr="00B048AC" w:rsidRDefault="00FF0F14" w:rsidP="00012847">
            <w:pPr>
              <w:numPr>
                <w:ilvl w:val="0"/>
                <w:numId w:val="19"/>
              </w:numPr>
              <w:spacing w:before="0" w:after="0"/>
              <w:rPr>
                <w:sz w:val="18"/>
                <w:szCs w:val="18"/>
              </w:rPr>
            </w:pPr>
            <w:r>
              <w:rPr>
                <w:rFonts w:cs="Arial"/>
                <w:b/>
                <w:sz w:val="18"/>
                <w:szCs w:val="18"/>
              </w:rPr>
              <w:t>All upcoming a</w:t>
            </w:r>
            <w:r w:rsidR="00F76ACB" w:rsidRPr="00B048AC">
              <w:rPr>
                <w:rFonts w:cs="Arial"/>
                <w:b/>
                <w:sz w:val="18"/>
                <w:szCs w:val="18"/>
              </w:rPr>
              <w:t xml:space="preserve">ctivities </w:t>
            </w:r>
          </w:p>
        </w:tc>
      </w:tr>
    </w:tbl>
    <w:p w:rsidR="00F76ACB" w:rsidRDefault="00F76ACB" w:rsidP="0077187C">
      <w:pPr>
        <w:pStyle w:val="Heading2"/>
        <w:numPr>
          <w:ilvl w:val="0"/>
          <w:numId w:val="13"/>
        </w:numPr>
        <w:ind w:left="567" w:hanging="567"/>
      </w:pPr>
      <w:bookmarkStart w:id="10" w:name="_Toc369872555"/>
      <w:bookmarkStart w:id="11" w:name="_Toc32479277"/>
      <w:bookmarkStart w:id="12" w:name="_Toc35854695"/>
      <w:r w:rsidRPr="00F76ACB">
        <w:t>Upcom</w:t>
      </w:r>
      <w:r w:rsidR="00B938F3">
        <w:t>ing (recurring) activities and e</w:t>
      </w:r>
      <w:r w:rsidRPr="00F76ACB">
        <w:t>vents</w:t>
      </w:r>
      <w:bookmarkStart w:id="13" w:name="Timeline_Considerations"/>
      <w:bookmarkEnd w:id="10"/>
      <w:bookmarkEnd w:id="11"/>
      <w:bookmarkEnd w:id="12"/>
      <w:bookmarkEnd w:id="13"/>
    </w:p>
    <w:tbl>
      <w:tblPr>
        <w:tblStyle w:val="TableGrid3"/>
        <w:tblW w:w="10112" w:type="dxa"/>
        <w:tblInd w:w="-459"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4A0" w:firstRow="1" w:lastRow="0" w:firstColumn="1" w:lastColumn="0" w:noHBand="0" w:noVBand="1"/>
      </w:tblPr>
      <w:tblGrid>
        <w:gridCol w:w="1134"/>
        <w:gridCol w:w="851"/>
        <w:gridCol w:w="7087"/>
        <w:gridCol w:w="1040"/>
      </w:tblGrid>
      <w:tr w:rsidR="00F76ACB" w:rsidRPr="00B048AC" w:rsidTr="00B048AC">
        <w:trPr>
          <w:cantSplit/>
          <w:trHeight w:val="517"/>
          <w:tblHeader/>
        </w:trPr>
        <w:tc>
          <w:tcPr>
            <w:tcW w:w="1134" w:type="dxa"/>
            <w:shd w:val="clear" w:color="auto" w:fill="00ACB8"/>
            <w:noWrap/>
            <w:vAlign w:val="center"/>
          </w:tcPr>
          <w:p w:rsidR="00F76ACB" w:rsidRPr="00B048AC" w:rsidRDefault="00F76ACB" w:rsidP="00F76ACB">
            <w:pPr>
              <w:spacing w:before="0" w:after="0"/>
              <w:rPr>
                <w:rFonts w:cs="Arial"/>
                <w:b/>
                <w:bCs/>
                <w:color w:val="FFFFFF"/>
                <w:sz w:val="18"/>
                <w:szCs w:val="18"/>
              </w:rPr>
            </w:pPr>
            <w:r w:rsidRPr="00B048AC">
              <w:rPr>
                <w:rFonts w:cs="Arial"/>
                <w:b/>
                <w:bCs/>
                <w:color w:val="FFFFFF"/>
                <w:sz w:val="18"/>
                <w:szCs w:val="18"/>
              </w:rPr>
              <w:t>Month</w:t>
            </w:r>
          </w:p>
        </w:tc>
        <w:tc>
          <w:tcPr>
            <w:tcW w:w="851" w:type="dxa"/>
            <w:shd w:val="clear" w:color="auto" w:fill="00ACB8"/>
            <w:vAlign w:val="center"/>
          </w:tcPr>
          <w:p w:rsidR="00F76ACB" w:rsidRPr="00B048AC" w:rsidRDefault="00F76ACB" w:rsidP="00F76ACB">
            <w:pPr>
              <w:spacing w:before="0" w:after="0"/>
              <w:rPr>
                <w:rFonts w:cs="Arial"/>
                <w:b/>
                <w:bCs/>
                <w:color w:val="FFFFFF"/>
                <w:sz w:val="18"/>
                <w:szCs w:val="18"/>
              </w:rPr>
            </w:pPr>
            <w:r w:rsidRPr="00B048AC">
              <w:rPr>
                <w:rFonts w:cs="Arial"/>
                <w:b/>
                <w:bCs/>
                <w:color w:val="FFFFFF"/>
                <w:sz w:val="18"/>
                <w:szCs w:val="18"/>
              </w:rPr>
              <w:t>Who?</w:t>
            </w:r>
          </w:p>
        </w:tc>
        <w:tc>
          <w:tcPr>
            <w:tcW w:w="7087" w:type="dxa"/>
            <w:shd w:val="clear" w:color="auto" w:fill="00ACB8"/>
            <w:vAlign w:val="center"/>
          </w:tcPr>
          <w:p w:rsidR="00F76ACB" w:rsidRPr="00B048AC" w:rsidRDefault="00F76ACB" w:rsidP="00F76ACB">
            <w:pPr>
              <w:spacing w:before="0" w:after="0"/>
              <w:rPr>
                <w:rFonts w:cs="Arial"/>
                <w:b/>
                <w:bCs/>
                <w:color w:val="FFFFFF"/>
                <w:sz w:val="18"/>
                <w:szCs w:val="18"/>
              </w:rPr>
            </w:pPr>
            <w:r w:rsidRPr="00B048AC">
              <w:rPr>
                <w:rFonts w:cs="Arial"/>
                <w:b/>
                <w:bCs/>
                <w:color w:val="FFFFFF"/>
                <w:sz w:val="18"/>
                <w:szCs w:val="18"/>
              </w:rPr>
              <w:t>Activity</w:t>
            </w:r>
          </w:p>
        </w:tc>
        <w:tc>
          <w:tcPr>
            <w:tcW w:w="1040" w:type="dxa"/>
            <w:shd w:val="clear" w:color="auto" w:fill="00ACB8"/>
            <w:noWrap/>
            <w:vAlign w:val="center"/>
            <w:hideMark/>
          </w:tcPr>
          <w:p w:rsidR="00F76ACB" w:rsidRPr="00B048AC" w:rsidRDefault="00F76ACB" w:rsidP="00F76ACB">
            <w:pPr>
              <w:spacing w:before="0" w:after="0"/>
              <w:rPr>
                <w:rFonts w:cs="Arial"/>
                <w:b/>
                <w:bCs/>
                <w:color w:val="FFFFFF"/>
                <w:sz w:val="18"/>
                <w:szCs w:val="18"/>
              </w:rPr>
            </w:pPr>
            <w:r w:rsidRPr="00B048AC">
              <w:rPr>
                <w:rFonts w:cs="Arial"/>
                <w:b/>
                <w:bCs/>
                <w:color w:val="FFFFFF"/>
                <w:sz w:val="18"/>
                <w:szCs w:val="18"/>
              </w:rPr>
              <w:t>Occurs</w:t>
            </w: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January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January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February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February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March</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March</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April</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April</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May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May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June</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June</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July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July</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August</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August</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September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September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October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October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November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November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December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r w:rsidR="00F76ACB" w:rsidRPr="00B048AC" w:rsidTr="00B048AC">
        <w:trPr>
          <w:trHeight w:val="284"/>
        </w:trPr>
        <w:tc>
          <w:tcPr>
            <w:tcW w:w="1134" w:type="dxa"/>
            <w:noWrap/>
            <w:vAlign w:val="center"/>
          </w:tcPr>
          <w:p w:rsidR="00F76ACB" w:rsidRPr="00B048AC" w:rsidRDefault="00F76ACB" w:rsidP="00F76ACB">
            <w:pPr>
              <w:spacing w:before="0" w:after="0"/>
              <w:rPr>
                <w:rFonts w:cs="Arial"/>
                <w:color w:val="000000"/>
                <w:sz w:val="18"/>
                <w:szCs w:val="18"/>
              </w:rPr>
            </w:pPr>
            <w:r w:rsidRPr="00B048AC">
              <w:rPr>
                <w:rFonts w:cs="Arial"/>
                <w:color w:val="000000"/>
                <w:sz w:val="18"/>
                <w:szCs w:val="18"/>
              </w:rPr>
              <w:t>December</w:t>
            </w:r>
          </w:p>
        </w:tc>
        <w:tc>
          <w:tcPr>
            <w:tcW w:w="851" w:type="dxa"/>
            <w:vAlign w:val="center"/>
          </w:tcPr>
          <w:p w:rsidR="00F76ACB" w:rsidRPr="00B048AC" w:rsidRDefault="00F76ACB" w:rsidP="00F76ACB">
            <w:pPr>
              <w:spacing w:before="0" w:after="0"/>
              <w:rPr>
                <w:rFonts w:cs="Arial"/>
                <w:color w:val="000000"/>
                <w:sz w:val="18"/>
                <w:szCs w:val="18"/>
              </w:rPr>
            </w:pPr>
          </w:p>
        </w:tc>
        <w:tc>
          <w:tcPr>
            <w:tcW w:w="7087" w:type="dxa"/>
            <w:vAlign w:val="center"/>
          </w:tcPr>
          <w:p w:rsidR="00F76ACB" w:rsidRPr="00B048AC" w:rsidRDefault="00F76ACB" w:rsidP="00F76ACB">
            <w:pPr>
              <w:spacing w:before="0" w:after="0"/>
              <w:rPr>
                <w:rFonts w:cs="Arial"/>
                <w:color w:val="000000"/>
                <w:sz w:val="18"/>
                <w:szCs w:val="18"/>
              </w:rPr>
            </w:pPr>
          </w:p>
        </w:tc>
        <w:tc>
          <w:tcPr>
            <w:tcW w:w="1040" w:type="dxa"/>
            <w:noWrap/>
            <w:vAlign w:val="center"/>
          </w:tcPr>
          <w:p w:rsidR="00F76ACB" w:rsidRPr="00B048AC" w:rsidRDefault="00F76ACB" w:rsidP="00F76ACB">
            <w:pPr>
              <w:spacing w:before="0" w:after="0"/>
              <w:rPr>
                <w:rFonts w:cs="Arial"/>
                <w:color w:val="000000"/>
                <w:sz w:val="18"/>
                <w:szCs w:val="18"/>
              </w:rPr>
            </w:pPr>
          </w:p>
        </w:tc>
      </w:tr>
    </w:tbl>
    <w:p w:rsidR="00F76ACB" w:rsidRDefault="00F76ACB" w:rsidP="00F76ACB"/>
    <w:p w:rsidR="00F76ACB" w:rsidRDefault="00F76ACB" w:rsidP="00F76ACB">
      <w:r>
        <w:br w:type="page"/>
      </w:r>
    </w:p>
    <w:tbl>
      <w:tblPr>
        <w:tblStyle w:val="JLTATable"/>
        <w:tblW w:w="9781" w:type="dxa"/>
        <w:tblInd w:w="-34"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ook w:val="04A0" w:firstRow="1" w:lastRow="0" w:firstColumn="1" w:lastColumn="0" w:noHBand="0" w:noVBand="1"/>
      </w:tblPr>
      <w:tblGrid>
        <w:gridCol w:w="6521"/>
        <w:gridCol w:w="3260"/>
      </w:tblGrid>
      <w:tr w:rsidR="00F76ACB" w:rsidRPr="00B048AC" w:rsidTr="00B048AC">
        <w:trPr>
          <w:cnfStyle w:val="100000000000" w:firstRow="1" w:lastRow="0" w:firstColumn="0" w:lastColumn="0" w:oddVBand="0" w:evenVBand="0" w:oddHBand="0" w:evenHBand="0" w:firstRowFirstColumn="0" w:firstRowLastColumn="0" w:lastRowFirstColumn="0" w:lastRowLastColumn="0"/>
          <w:trHeight w:val="530"/>
        </w:trPr>
        <w:tc>
          <w:tcPr>
            <w:tcW w:w="6521" w:type="dxa"/>
            <w:shd w:val="clear" w:color="auto" w:fill="00ACB8"/>
            <w:noWrap/>
          </w:tcPr>
          <w:p w:rsidR="00F76ACB" w:rsidRPr="00B048AC" w:rsidRDefault="00FF0F14" w:rsidP="00FF0F14">
            <w:pPr>
              <w:spacing w:before="40" w:after="40"/>
              <w:contextualSpacing/>
              <w:rPr>
                <w:rFonts w:ascii="Arial" w:hAnsi="Arial" w:cs="Arial"/>
                <w:sz w:val="18"/>
                <w:szCs w:val="18"/>
              </w:rPr>
            </w:pPr>
            <w:r>
              <w:rPr>
                <w:rFonts w:ascii="Arial" w:hAnsi="Arial" w:cs="Arial"/>
                <w:sz w:val="18"/>
                <w:szCs w:val="18"/>
              </w:rPr>
              <w:lastRenderedPageBreak/>
              <w:t>Key contacts/organisations/c</w:t>
            </w:r>
            <w:r w:rsidR="00F76ACB" w:rsidRPr="00B048AC">
              <w:rPr>
                <w:rFonts w:ascii="Arial" w:hAnsi="Arial" w:cs="Arial"/>
                <w:sz w:val="18"/>
                <w:szCs w:val="18"/>
              </w:rPr>
              <w:t>ontractors to be contacted</w:t>
            </w:r>
          </w:p>
        </w:tc>
        <w:tc>
          <w:tcPr>
            <w:tcW w:w="3260" w:type="dxa"/>
            <w:shd w:val="clear" w:color="auto" w:fill="00ACB8"/>
            <w:noWrap/>
          </w:tcPr>
          <w:p w:rsidR="00F76ACB" w:rsidRPr="00B048AC" w:rsidRDefault="00F76ACB" w:rsidP="00F76ACB">
            <w:pPr>
              <w:spacing w:before="40" w:after="40"/>
              <w:contextualSpacing/>
              <w:rPr>
                <w:rFonts w:ascii="Arial" w:hAnsi="Arial" w:cs="Arial"/>
                <w:sz w:val="18"/>
                <w:szCs w:val="18"/>
              </w:rPr>
            </w:pPr>
            <w:r w:rsidRPr="00B048AC">
              <w:rPr>
                <w:rFonts w:ascii="Arial" w:hAnsi="Arial" w:cs="Arial"/>
                <w:sz w:val="18"/>
                <w:szCs w:val="18"/>
              </w:rPr>
              <w:t>Contact</w:t>
            </w: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Building Commission</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b/>
                <w:sz w:val="18"/>
                <w:szCs w:val="18"/>
              </w:rPr>
            </w:pPr>
            <w:r w:rsidRPr="00B048AC">
              <w:rPr>
                <w:rFonts w:cs="Arial"/>
                <w:sz w:val="18"/>
                <w:szCs w:val="18"/>
              </w:rPr>
              <w:t xml:space="preserve">Department of Indigenous Affairs  </w:t>
            </w:r>
          </w:p>
        </w:tc>
        <w:tc>
          <w:tcPr>
            <w:tcW w:w="3260" w:type="dxa"/>
            <w:noWrap/>
          </w:tcPr>
          <w:p w:rsidR="00F76ACB" w:rsidRPr="00B048AC" w:rsidRDefault="00F76ACB" w:rsidP="00F76ACB">
            <w:pPr>
              <w:spacing w:before="40" w:after="0"/>
              <w:contextualSpacing/>
              <w:rPr>
                <w:rFonts w:cs="Arial"/>
                <w:sz w:val="18"/>
                <w:szCs w:val="18"/>
                <w:shd w:val="clear" w:color="auto" w:fill="FFFFFF"/>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Department of Agriculture </w:t>
            </w:r>
            <w:r w:rsidR="00B938F3">
              <w:rPr>
                <w:rFonts w:cs="Arial"/>
                <w:sz w:val="18"/>
                <w:szCs w:val="18"/>
              </w:rPr>
              <w:t>and</w:t>
            </w:r>
            <w:r w:rsidRPr="00B048AC">
              <w:rPr>
                <w:rFonts w:cs="Arial"/>
                <w:sz w:val="18"/>
                <w:szCs w:val="18"/>
              </w:rPr>
              <w:t xml:space="preserve"> Food</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Department of Communities</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Department of Corrective Services</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kern w:val="24"/>
                <w:sz w:val="18"/>
                <w:szCs w:val="18"/>
              </w:rPr>
            </w:pPr>
            <w:r w:rsidRPr="00B048AC">
              <w:rPr>
                <w:rFonts w:cs="Arial"/>
                <w:kern w:val="24"/>
                <w:sz w:val="18"/>
                <w:szCs w:val="18"/>
              </w:rPr>
              <w:t xml:space="preserve">Department of Defence </w:t>
            </w:r>
          </w:p>
        </w:tc>
        <w:tc>
          <w:tcPr>
            <w:tcW w:w="3260" w:type="dxa"/>
            <w:noWrap/>
          </w:tcPr>
          <w:p w:rsidR="00F76ACB" w:rsidRPr="00B048AC" w:rsidRDefault="00F76ACB" w:rsidP="00F76ACB">
            <w:pPr>
              <w:spacing w:before="40" w:after="0"/>
              <w:contextualSpacing/>
              <w:rPr>
                <w:rFonts w:cs="Arial"/>
                <w:kern w:val="24"/>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kern w:val="24"/>
                <w:sz w:val="18"/>
                <w:szCs w:val="18"/>
              </w:rPr>
            </w:pPr>
            <w:r w:rsidRPr="00B048AC">
              <w:rPr>
                <w:rFonts w:cs="Arial"/>
                <w:kern w:val="24"/>
                <w:sz w:val="18"/>
                <w:szCs w:val="18"/>
              </w:rPr>
              <w:t>Department of Education WA</w:t>
            </w:r>
          </w:p>
        </w:tc>
        <w:tc>
          <w:tcPr>
            <w:tcW w:w="3260" w:type="dxa"/>
            <w:noWrap/>
          </w:tcPr>
          <w:p w:rsidR="00F76ACB" w:rsidRPr="00B048AC" w:rsidRDefault="00F76ACB" w:rsidP="00F76ACB">
            <w:pPr>
              <w:spacing w:before="40" w:after="0"/>
              <w:contextualSpacing/>
              <w:rPr>
                <w:rFonts w:cs="Arial"/>
                <w:kern w:val="24"/>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 xml:space="preserve">Department of Fire </w:t>
            </w:r>
            <w:r w:rsidR="00B938F3">
              <w:rPr>
                <w:rFonts w:cs="Arial"/>
                <w:kern w:val="24"/>
                <w:sz w:val="18"/>
                <w:szCs w:val="18"/>
              </w:rPr>
              <w:t>and</w:t>
            </w:r>
            <w:r w:rsidRPr="00B048AC">
              <w:rPr>
                <w:rFonts w:cs="Arial"/>
                <w:kern w:val="24"/>
                <w:sz w:val="18"/>
                <w:szCs w:val="18"/>
              </w:rPr>
              <w:t xml:space="preserve"> Emergency Services (DFES)</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Department of Housing</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 xml:space="preserve">Department of Local Government </w:t>
            </w:r>
            <w:r w:rsidR="00B938F3">
              <w:rPr>
                <w:rFonts w:cs="Arial"/>
                <w:kern w:val="24"/>
                <w:sz w:val="18"/>
                <w:szCs w:val="18"/>
              </w:rPr>
              <w:t>and</w:t>
            </w:r>
            <w:r w:rsidRPr="00B048AC">
              <w:rPr>
                <w:rFonts w:cs="Arial"/>
                <w:kern w:val="24"/>
                <w:sz w:val="18"/>
                <w:szCs w:val="18"/>
              </w:rPr>
              <w:t xml:space="preserve"> Communities</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 xml:space="preserve">Department of Parks </w:t>
            </w:r>
            <w:r w:rsidR="00B938F3">
              <w:rPr>
                <w:rFonts w:cs="Arial"/>
                <w:kern w:val="24"/>
                <w:sz w:val="18"/>
                <w:szCs w:val="18"/>
              </w:rPr>
              <w:t>and</w:t>
            </w:r>
            <w:r w:rsidRPr="00B048AC">
              <w:rPr>
                <w:rFonts w:cs="Arial"/>
                <w:kern w:val="24"/>
                <w:sz w:val="18"/>
                <w:szCs w:val="18"/>
              </w:rPr>
              <w:t xml:space="preserve"> Wildlife</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Department of Transport</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Dial Before You Dig</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kern w:val="24"/>
                <w:sz w:val="18"/>
                <w:szCs w:val="18"/>
              </w:rPr>
              <w:t>Disability Services Commission</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kern w:val="24"/>
                <w:sz w:val="18"/>
                <w:szCs w:val="18"/>
              </w:rPr>
            </w:pPr>
            <w:r w:rsidRPr="00B048AC">
              <w:rPr>
                <w:rFonts w:cs="Arial"/>
                <w:kern w:val="24"/>
                <w:sz w:val="18"/>
                <w:szCs w:val="18"/>
              </w:rPr>
              <w:t>Environmental Protection Authority (EPA)</w:t>
            </w:r>
          </w:p>
        </w:tc>
        <w:tc>
          <w:tcPr>
            <w:tcW w:w="3260" w:type="dxa"/>
            <w:noWrap/>
          </w:tcPr>
          <w:p w:rsidR="00F76ACB" w:rsidRPr="00B048AC" w:rsidRDefault="00F76ACB" w:rsidP="00F76ACB">
            <w:pPr>
              <w:spacing w:before="40" w:after="0"/>
              <w:contextualSpacing/>
              <w:rPr>
                <w:rFonts w:cs="Arial"/>
                <w:kern w:val="24"/>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Police – non emergency </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Poisons Information Hotline</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Landgate</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Main Roads </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hideMark/>
          </w:tcPr>
          <w:p w:rsidR="00F76ACB" w:rsidRPr="00B048AC" w:rsidRDefault="00F76ACB" w:rsidP="00F76ACB">
            <w:pPr>
              <w:spacing w:before="40" w:after="0"/>
              <w:contextualSpacing/>
              <w:rPr>
                <w:rFonts w:cs="Arial"/>
                <w:sz w:val="18"/>
                <w:szCs w:val="18"/>
              </w:rPr>
            </w:pPr>
            <w:r w:rsidRPr="00B048AC">
              <w:rPr>
                <w:rFonts w:cs="Arial"/>
                <w:sz w:val="18"/>
                <w:szCs w:val="18"/>
              </w:rPr>
              <w:t>Department of Home Affairs</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Police, Fire, Ambulance</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b/>
                <w:sz w:val="18"/>
                <w:szCs w:val="18"/>
              </w:rPr>
            </w:pPr>
            <w:r w:rsidRPr="00B048AC">
              <w:rPr>
                <w:rFonts w:cs="Arial"/>
                <w:sz w:val="18"/>
                <w:szCs w:val="18"/>
              </w:rPr>
              <w:t>Public Transport Authority  (PTA)</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Shire of </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Shire of </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Shire of </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Shire of </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 xml:space="preserve">Shire of </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St John Ambulance</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State Administrative Tribunal (SAT)</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State Library of Western Australia</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State Records Office</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Synergy</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Treasury</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WALGA</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Waste Authority WA</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Water Corporation</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Western Power</w:t>
            </w:r>
          </w:p>
        </w:tc>
        <w:tc>
          <w:tcPr>
            <w:tcW w:w="3260" w:type="dxa"/>
            <w:noWrap/>
          </w:tcPr>
          <w:p w:rsidR="00F76ACB" w:rsidRPr="00B048AC" w:rsidRDefault="00F76ACB" w:rsidP="00F76ACB">
            <w:pPr>
              <w:spacing w:before="40" w:after="0"/>
              <w:contextualSpacing/>
              <w:rPr>
                <w:rFonts w:cs="Arial"/>
                <w:sz w:val="18"/>
                <w:szCs w:val="18"/>
              </w:rPr>
            </w:pPr>
          </w:p>
        </w:tc>
      </w:tr>
      <w:tr w:rsidR="00F76ACB" w:rsidRPr="00B048AC" w:rsidTr="00B048AC">
        <w:trPr>
          <w:cnfStyle w:val="000000010000" w:firstRow="0" w:lastRow="0" w:firstColumn="0" w:lastColumn="0" w:oddVBand="0" w:evenVBand="0" w:oddHBand="0" w:evenHBand="1" w:firstRowFirstColumn="0" w:firstRowLastColumn="0" w:lastRowFirstColumn="0" w:lastRowLastColumn="0"/>
          <w:trHeight w:val="284"/>
        </w:trPr>
        <w:tc>
          <w:tcPr>
            <w:tcW w:w="6521" w:type="dxa"/>
            <w:noWrap/>
          </w:tcPr>
          <w:p w:rsidR="00F76ACB" w:rsidRPr="00B048AC" w:rsidRDefault="00F76ACB" w:rsidP="00F76ACB">
            <w:pPr>
              <w:spacing w:before="40" w:after="0"/>
              <w:contextualSpacing/>
              <w:rPr>
                <w:rFonts w:cs="Arial"/>
                <w:sz w:val="18"/>
                <w:szCs w:val="18"/>
              </w:rPr>
            </w:pPr>
            <w:r w:rsidRPr="00B048AC">
              <w:rPr>
                <w:rFonts w:cs="Arial"/>
                <w:sz w:val="18"/>
                <w:szCs w:val="18"/>
              </w:rPr>
              <w:t>WorkSafe: 1800 678 198 (24hrs serious incidents)</w:t>
            </w:r>
          </w:p>
        </w:tc>
        <w:tc>
          <w:tcPr>
            <w:tcW w:w="3260" w:type="dxa"/>
            <w:noWrap/>
          </w:tcPr>
          <w:p w:rsidR="00F76ACB" w:rsidRPr="00B048AC" w:rsidRDefault="00F76ACB" w:rsidP="00F76ACB">
            <w:pPr>
              <w:spacing w:before="40" w:after="0"/>
              <w:contextualSpacing/>
              <w:rPr>
                <w:rFonts w:cs="Arial"/>
                <w:sz w:val="18"/>
                <w:szCs w:val="18"/>
              </w:rPr>
            </w:pPr>
          </w:p>
        </w:tc>
      </w:tr>
    </w:tbl>
    <w:p w:rsidR="00F76ACB" w:rsidRDefault="00F76ACB" w:rsidP="00F76ACB"/>
    <w:p w:rsidR="00F76ACB" w:rsidRDefault="00F76ACB" w:rsidP="00F76ACB">
      <w:r>
        <w:br w:type="page"/>
      </w:r>
    </w:p>
    <w:tbl>
      <w:tblPr>
        <w:tblStyle w:val="JLTATable"/>
        <w:tblW w:w="9781" w:type="dxa"/>
        <w:tblInd w:w="-34"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ook w:val="04A0" w:firstRow="1" w:lastRow="0" w:firstColumn="1" w:lastColumn="0" w:noHBand="0" w:noVBand="1"/>
      </w:tblPr>
      <w:tblGrid>
        <w:gridCol w:w="2552"/>
        <w:gridCol w:w="2693"/>
        <w:gridCol w:w="2499"/>
        <w:gridCol w:w="2037"/>
      </w:tblGrid>
      <w:tr w:rsidR="00F76ACB" w:rsidRPr="00F76ACB" w:rsidTr="00B048AC">
        <w:trPr>
          <w:cnfStyle w:val="100000000000" w:firstRow="1" w:lastRow="0" w:firstColumn="0" w:lastColumn="0" w:oddVBand="0" w:evenVBand="0" w:oddHBand="0" w:evenHBand="0" w:firstRowFirstColumn="0" w:firstRowLastColumn="0" w:lastRowFirstColumn="0" w:lastRowLastColumn="0"/>
          <w:trHeight w:val="424"/>
        </w:trPr>
        <w:tc>
          <w:tcPr>
            <w:tcW w:w="2552" w:type="dxa"/>
            <w:shd w:val="clear" w:color="auto" w:fill="00ACB8"/>
            <w:noWrap/>
          </w:tcPr>
          <w:p w:rsidR="00F76ACB" w:rsidRPr="00F76ACB" w:rsidRDefault="007606ED" w:rsidP="00F76ACB">
            <w:pPr>
              <w:spacing w:before="0" w:after="0"/>
              <w:contextualSpacing/>
              <w:rPr>
                <w:rFonts w:cs="Arial"/>
                <w:sz w:val="20"/>
              </w:rPr>
            </w:pPr>
            <w:r>
              <w:rPr>
                <w:rFonts w:cs="Arial"/>
                <w:sz w:val="20"/>
              </w:rPr>
              <w:lastRenderedPageBreak/>
              <w:t>Service e</w:t>
            </w:r>
            <w:r w:rsidR="00F76ACB" w:rsidRPr="00F76ACB">
              <w:rPr>
                <w:rFonts w:cs="Arial"/>
                <w:sz w:val="20"/>
              </w:rPr>
              <w:t>xamples</w:t>
            </w:r>
          </w:p>
        </w:tc>
        <w:tc>
          <w:tcPr>
            <w:tcW w:w="2693" w:type="dxa"/>
            <w:shd w:val="clear" w:color="auto" w:fill="00ACB8"/>
            <w:noWrap/>
          </w:tcPr>
          <w:p w:rsidR="00F76ACB" w:rsidRPr="00F76ACB" w:rsidRDefault="00F76ACB" w:rsidP="00F76ACB">
            <w:pPr>
              <w:spacing w:before="0" w:after="0"/>
              <w:contextualSpacing/>
              <w:rPr>
                <w:rFonts w:cs="Arial"/>
                <w:sz w:val="20"/>
              </w:rPr>
            </w:pPr>
            <w:r w:rsidRPr="00F76ACB">
              <w:rPr>
                <w:rFonts w:cs="Arial"/>
                <w:sz w:val="20"/>
              </w:rPr>
              <w:t>Contractor</w:t>
            </w:r>
            <w:r w:rsidR="007606ED">
              <w:rPr>
                <w:rFonts w:cs="Arial"/>
                <w:sz w:val="20"/>
              </w:rPr>
              <w:t>/s</w:t>
            </w:r>
            <w:r w:rsidRPr="00F76ACB">
              <w:rPr>
                <w:rFonts w:cs="Arial"/>
                <w:sz w:val="20"/>
              </w:rPr>
              <w:t>upplier</w:t>
            </w:r>
          </w:p>
        </w:tc>
        <w:tc>
          <w:tcPr>
            <w:tcW w:w="2499" w:type="dxa"/>
            <w:shd w:val="clear" w:color="auto" w:fill="00ACB8"/>
            <w:noWrap/>
          </w:tcPr>
          <w:p w:rsidR="00F76ACB" w:rsidRPr="00F76ACB" w:rsidRDefault="00F76ACB" w:rsidP="00F76ACB">
            <w:pPr>
              <w:spacing w:before="0" w:after="0"/>
              <w:contextualSpacing/>
              <w:rPr>
                <w:rFonts w:cs="Arial"/>
                <w:sz w:val="20"/>
              </w:rPr>
            </w:pPr>
            <w:r w:rsidRPr="00F76ACB">
              <w:rPr>
                <w:rFonts w:cs="Arial"/>
                <w:sz w:val="20"/>
              </w:rPr>
              <w:t>Contact person</w:t>
            </w:r>
          </w:p>
        </w:tc>
        <w:tc>
          <w:tcPr>
            <w:tcW w:w="2037" w:type="dxa"/>
            <w:shd w:val="clear" w:color="auto" w:fill="00ACB8"/>
          </w:tcPr>
          <w:p w:rsidR="00F76ACB" w:rsidRPr="00F76ACB" w:rsidRDefault="00F76ACB" w:rsidP="00F76ACB">
            <w:pPr>
              <w:spacing w:before="0" w:after="0"/>
              <w:contextualSpacing/>
              <w:rPr>
                <w:rFonts w:cs="Arial"/>
                <w:sz w:val="20"/>
              </w:rPr>
            </w:pPr>
            <w:r w:rsidRPr="00F76ACB">
              <w:rPr>
                <w:rFonts w:cs="Arial"/>
                <w:sz w:val="20"/>
              </w:rPr>
              <w:t>Number</w:t>
            </w:r>
          </w:p>
        </w:tc>
      </w:tr>
      <w:tr w:rsidR="00F76ACB" w:rsidRPr="00F76ACB" w:rsidTr="00B048AC">
        <w:trPr>
          <w:trHeight w:val="340"/>
        </w:trPr>
        <w:tc>
          <w:tcPr>
            <w:tcW w:w="2552" w:type="dxa"/>
            <w:noWrap/>
            <w:hideMark/>
          </w:tcPr>
          <w:p w:rsidR="00F76ACB" w:rsidRPr="00F76ACB" w:rsidRDefault="00F76ACB" w:rsidP="00F76ACB">
            <w:pPr>
              <w:spacing w:before="60" w:after="60"/>
              <w:rPr>
                <w:rFonts w:cs="Arial"/>
                <w:color w:val="000000"/>
                <w:sz w:val="18"/>
                <w:szCs w:val="18"/>
              </w:rPr>
            </w:pPr>
            <w:r w:rsidRPr="00F76ACB">
              <w:rPr>
                <w:rFonts w:cs="Arial"/>
                <w:color w:val="000000"/>
                <w:sz w:val="18"/>
                <w:szCs w:val="18"/>
              </w:rPr>
              <w:t>Banking</w:t>
            </w:r>
          </w:p>
        </w:tc>
        <w:tc>
          <w:tcPr>
            <w:tcW w:w="2693" w:type="dxa"/>
            <w:noWrap/>
          </w:tcPr>
          <w:p w:rsidR="00F76ACB" w:rsidRPr="00F76ACB" w:rsidRDefault="00F76ACB" w:rsidP="00F76ACB">
            <w:pPr>
              <w:spacing w:before="60" w:after="60"/>
              <w:rPr>
                <w:rFonts w:cs="Arial"/>
                <w:sz w:val="18"/>
                <w:szCs w:val="18"/>
              </w:rPr>
            </w:pPr>
          </w:p>
        </w:tc>
        <w:tc>
          <w:tcPr>
            <w:tcW w:w="2499" w:type="dxa"/>
            <w:noWrap/>
          </w:tcPr>
          <w:p w:rsidR="00F76ACB" w:rsidRPr="00F76ACB" w:rsidRDefault="00F76ACB" w:rsidP="00F76ACB">
            <w:pPr>
              <w:spacing w:before="60" w:after="60"/>
              <w:rPr>
                <w:rFonts w:cs="Arial"/>
                <w:sz w:val="18"/>
                <w:szCs w:val="18"/>
              </w:rPr>
            </w:pPr>
          </w:p>
        </w:tc>
        <w:tc>
          <w:tcPr>
            <w:tcW w:w="2037" w:type="dxa"/>
          </w:tcPr>
          <w:p w:rsidR="00F76ACB" w:rsidRPr="00F76ACB" w:rsidRDefault="00F76ACB" w:rsidP="00F76ACB">
            <w:pPr>
              <w:spacing w:before="60" w:after="60"/>
              <w:rPr>
                <w:rFonts w:cs="Arial"/>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Cash c</w:t>
            </w:r>
            <w:r w:rsidR="00F76ACB" w:rsidRPr="00F76ACB">
              <w:rPr>
                <w:rFonts w:cs="Arial"/>
                <w:color w:val="000000"/>
                <w:sz w:val="18"/>
                <w:szCs w:val="18"/>
              </w:rPr>
              <w:t>ollection</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Couriers</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Electrician</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hideMark/>
          </w:tcPr>
          <w:p w:rsidR="00F76ACB" w:rsidRPr="00F76ACB" w:rsidRDefault="00F76ACB" w:rsidP="00FF0F14">
            <w:pPr>
              <w:spacing w:before="60" w:after="60"/>
              <w:rPr>
                <w:rFonts w:cs="Arial"/>
                <w:color w:val="000000"/>
                <w:sz w:val="18"/>
                <w:szCs w:val="18"/>
              </w:rPr>
            </w:pPr>
            <w:r w:rsidRPr="00F76ACB">
              <w:rPr>
                <w:rFonts w:cs="Arial"/>
                <w:color w:val="000000"/>
                <w:sz w:val="18"/>
                <w:szCs w:val="18"/>
              </w:rPr>
              <w:t xml:space="preserve">Employee </w:t>
            </w:r>
            <w:r w:rsidR="00FF0F14">
              <w:rPr>
                <w:rFonts w:cs="Arial"/>
                <w:color w:val="000000"/>
                <w:sz w:val="18"/>
                <w:szCs w:val="18"/>
              </w:rPr>
              <w:t>a</w:t>
            </w:r>
            <w:r w:rsidRPr="00F76ACB">
              <w:rPr>
                <w:rFonts w:cs="Arial"/>
                <w:color w:val="000000"/>
                <w:sz w:val="18"/>
                <w:szCs w:val="18"/>
              </w:rPr>
              <w:t xml:space="preserve">ssistance </w:t>
            </w:r>
            <w:r w:rsidR="00FF0F14">
              <w:rPr>
                <w:rFonts w:cs="Arial"/>
                <w:color w:val="000000"/>
                <w:sz w:val="18"/>
                <w:szCs w:val="18"/>
              </w:rPr>
              <w:t>p</w:t>
            </w:r>
            <w:r w:rsidRPr="00F76ACB">
              <w:rPr>
                <w:rFonts w:cs="Arial"/>
                <w:color w:val="000000"/>
                <w:sz w:val="18"/>
                <w:szCs w:val="18"/>
              </w:rPr>
              <w:t>rogram</w:t>
            </w:r>
            <w:r w:rsidR="00FF0F14">
              <w:rPr>
                <w:rFonts w:cs="Arial"/>
                <w:color w:val="000000"/>
                <w:sz w:val="18"/>
                <w:szCs w:val="18"/>
              </w:rPr>
              <w:t xml:space="preserve"> (EAP)</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Environmental h</w:t>
            </w:r>
            <w:r w:rsidR="00F76ACB" w:rsidRPr="00F76ACB">
              <w:rPr>
                <w:rFonts w:cs="Arial"/>
                <w:color w:val="000000"/>
                <w:sz w:val="18"/>
                <w:szCs w:val="18"/>
              </w:rPr>
              <w:t xml:space="preserve">ealth </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F0F14" w:rsidP="00FF0F14">
            <w:pPr>
              <w:spacing w:before="60" w:after="60"/>
              <w:rPr>
                <w:rFonts w:cs="Arial"/>
                <w:color w:val="000000"/>
                <w:sz w:val="18"/>
                <w:szCs w:val="18"/>
              </w:rPr>
            </w:pPr>
            <w:r>
              <w:rPr>
                <w:rFonts w:cs="Arial"/>
                <w:color w:val="000000"/>
                <w:sz w:val="18"/>
                <w:szCs w:val="18"/>
              </w:rPr>
              <w:t>Family day c</w:t>
            </w:r>
            <w:r w:rsidR="00F76ACB" w:rsidRPr="00F76ACB">
              <w:rPr>
                <w:rFonts w:cs="Arial"/>
                <w:color w:val="000000"/>
                <w:sz w:val="18"/>
                <w:szCs w:val="18"/>
              </w:rPr>
              <w:t>are/</w:t>
            </w:r>
            <w:r>
              <w:rPr>
                <w:rFonts w:cs="Arial"/>
                <w:color w:val="000000"/>
                <w:sz w:val="18"/>
                <w:szCs w:val="18"/>
              </w:rPr>
              <w:t>c</w:t>
            </w:r>
            <w:r w:rsidR="00F76ACB" w:rsidRPr="00F76ACB">
              <w:rPr>
                <w:rFonts w:cs="Arial"/>
                <w:color w:val="000000"/>
                <w:sz w:val="18"/>
                <w:szCs w:val="18"/>
              </w:rPr>
              <w:t>hildcare</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Fuel s</w:t>
            </w:r>
            <w:r w:rsidR="00F76ACB" w:rsidRPr="00F76ACB">
              <w:rPr>
                <w:rFonts w:cs="Arial"/>
                <w:color w:val="000000"/>
                <w:sz w:val="18"/>
                <w:szCs w:val="18"/>
              </w:rPr>
              <w:t>upply</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76ACB" w:rsidP="00FF0F14">
            <w:pPr>
              <w:spacing w:before="60" w:after="60"/>
              <w:rPr>
                <w:rFonts w:cs="Arial"/>
                <w:color w:val="000000"/>
                <w:sz w:val="18"/>
                <w:szCs w:val="18"/>
              </w:rPr>
            </w:pPr>
            <w:r w:rsidRPr="00F76ACB">
              <w:rPr>
                <w:rFonts w:cs="Arial"/>
                <w:color w:val="000000"/>
                <w:sz w:val="18"/>
                <w:szCs w:val="18"/>
              </w:rPr>
              <w:t xml:space="preserve">Funeral </w:t>
            </w:r>
            <w:r w:rsidR="00FF0F14">
              <w:rPr>
                <w:rFonts w:cs="Arial"/>
                <w:color w:val="000000"/>
                <w:sz w:val="18"/>
                <w:szCs w:val="18"/>
              </w:rPr>
              <w:t>d</w:t>
            </w:r>
            <w:r w:rsidRPr="00F76ACB">
              <w:rPr>
                <w:rFonts w:cs="Arial"/>
                <w:color w:val="000000"/>
                <w:sz w:val="18"/>
                <w:szCs w:val="18"/>
              </w:rPr>
              <w:t>irectors</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hideMark/>
          </w:tcPr>
          <w:p w:rsidR="00F76ACB" w:rsidRPr="00F76ACB" w:rsidRDefault="00FF0F14" w:rsidP="00F76ACB">
            <w:pPr>
              <w:spacing w:before="60" w:after="60"/>
              <w:rPr>
                <w:rFonts w:cs="Arial"/>
                <w:color w:val="000000"/>
                <w:sz w:val="18"/>
                <w:szCs w:val="18"/>
              </w:rPr>
            </w:pPr>
            <w:r>
              <w:rPr>
                <w:rFonts w:cs="Arial"/>
                <w:color w:val="000000"/>
                <w:sz w:val="18"/>
                <w:szCs w:val="18"/>
              </w:rPr>
              <w:t>Home and community c</w:t>
            </w:r>
            <w:r w:rsidR="00F76ACB" w:rsidRPr="00F76ACB">
              <w:rPr>
                <w:rFonts w:cs="Arial"/>
                <w:color w:val="000000"/>
                <w:sz w:val="18"/>
                <w:szCs w:val="18"/>
              </w:rPr>
              <w:t>are</w:t>
            </w:r>
            <w:r>
              <w:rPr>
                <w:rFonts w:cs="Arial"/>
                <w:color w:val="000000"/>
                <w:sz w:val="18"/>
                <w:szCs w:val="18"/>
              </w:rPr>
              <w:t xml:space="preserve"> (</w:t>
            </w:r>
            <w:r w:rsidRPr="00F76ACB">
              <w:rPr>
                <w:rFonts w:cs="Arial"/>
                <w:color w:val="000000"/>
                <w:sz w:val="18"/>
                <w:szCs w:val="18"/>
              </w:rPr>
              <w:t>HACC</w:t>
            </w:r>
            <w:r>
              <w:rPr>
                <w:rFonts w:cs="Arial"/>
                <w:color w:val="000000"/>
                <w:sz w:val="18"/>
                <w:szCs w:val="18"/>
              </w:rPr>
              <w:t>)</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Hea</w:t>
            </w:r>
            <w:r w:rsidR="00FF0F14">
              <w:rPr>
                <w:rFonts w:cs="Arial"/>
                <w:color w:val="000000"/>
                <w:sz w:val="18"/>
                <w:szCs w:val="18"/>
              </w:rPr>
              <w:t>lth c</w:t>
            </w:r>
            <w:r w:rsidRPr="00F76ACB">
              <w:rPr>
                <w:rFonts w:cs="Arial"/>
                <w:color w:val="000000"/>
                <w:sz w:val="18"/>
                <w:szCs w:val="18"/>
              </w:rPr>
              <w:t>entre</w:t>
            </w:r>
          </w:p>
        </w:tc>
        <w:tc>
          <w:tcPr>
            <w:tcW w:w="2693" w:type="dxa"/>
            <w:noWrap/>
          </w:tcPr>
          <w:p w:rsidR="00F76ACB" w:rsidRPr="00F76ACB" w:rsidRDefault="00F76ACB" w:rsidP="00F76ACB">
            <w:pPr>
              <w:spacing w:before="60" w:after="60"/>
              <w:rPr>
                <w:sz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sz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Health c</w:t>
            </w:r>
            <w:r w:rsidR="00F76ACB" w:rsidRPr="00F76ACB">
              <w:rPr>
                <w:rFonts w:cs="Arial"/>
                <w:color w:val="000000"/>
                <w:sz w:val="18"/>
                <w:szCs w:val="18"/>
              </w:rPr>
              <w:t>entre</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Hospital</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Insurance</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Local n</w:t>
            </w:r>
            <w:r w:rsidR="00F76ACB" w:rsidRPr="00F76ACB">
              <w:rPr>
                <w:rFonts w:cs="Arial"/>
                <w:color w:val="000000"/>
                <w:sz w:val="18"/>
                <w:szCs w:val="18"/>
              </w:rPr>
              <w:t>ewspaper</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Locksmith</w:t>
            </w:r>
          </w:p>
        </w:tc>
        <w:tc>
          <w:tcPr>
            <w:tcW w:w="2693" w:type="dxa"/>
            <w:noWrap/>
          </w:tcPr>
          <w:p w:rsidR="00F76ACB" w:rsidRPr="00F76ACB" w:rsidRDefault="00F76ACB" w:rsidP="00F76ACB">
            <w:pPr>
              <w:spacing w:before="60" w:after="60"/>
              <w:jc w:val="both"/>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hideMark/>
          </w:tcPr>
          <w:p w:rsidR="00F76ACB" w:rsidRPr="00F76ACB" w:rsidRDefault="00F76ACB" w:rsidP="00F76ACB">
            <w:pPr>
              <w:spacing w:before="60" w:after="60"/>
              <w:rPr>
                <w:rFonts w:cs="Arial"/>
                <w:color w:val="000000"/>
                <w:sz w:val="18"/>
                <w:szCs w:val="18"/>
              </w:rPr>
            </w:pPr>
            <w:r w:rsidRPr="00F76ACB">
              <w:rPr>
                <w:rFonts w:cs="Arial"/>
                <w:color w:val="000000"/>
                <w:sz w:val="18"/>
                <w:szCs w:val="18"/>
              </w:rPr>
              <w:t>Mail</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Mechanic</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Media outlets – r</w:t>
            </w:r>
            <w:r w:rsidR="00F76ACB" w:rsidRPr="00F76ACB">
              <w:rPr>
                <w:rFonts w:cs="Arial"/>
                <w:color w:val="000000"/>
                <w:sz w:val="18"/>
                <w:szCs w:val="18"/>
              </w:rPr>
              <w:t>adio</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Media outlets – p</w:t>
            </w:r>
            <w:r w:rsidR="00F76ACB" w:rsidRPr="00F76ACB">
              <w:rPr>
                <w:rFonts w:cs="Arial"/>
                <w:color w:val="000000"/>
                <w:sz w:val="18"/>
                <w:szCs w:val="18"/>
              </w:rPr>
              <w:t>aper</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Pharmacy</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 xml:space="preserve">Plumbing </w:t>
            </w:r>
            <w:r w:rsidR="00B938F3">
              <w:rPr>
                <w:rFonts w:cs="Arial"/>
                <w:color w:val="000000"/>
                <w:sz w:val="18"/>
                <w:szCs w:val="18"/>
              </w:rPr>
              <w:t>and</w:t>
            </w:r>
            <w:r w:rsidR="00FF0F14">
              <w:rPr>
                <w:rFonts w:cs="Arial"/>
                <w:color w:val="000000"/>
                <w:sz w:val="18"/>
                <w:szCs w:val="18"/>
              </w:rPr>
              <w:t xml:space="preserve"> g</w:t>
            </w:r>
            <w:r w:rsidRPr="00F76ACB">
              <w:rPr>
                <w:rFonts w:cs="Arial"/>
                <w:color w:val="000000"/>
                <w:sz w:val="18"/>
                <w:szCs w:val="18"/>
              </w:rPr>
              <w:t>as</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hideMark/>
          </w:tcPr>
          <w:p w:rsidR="00F76ACB" w:rsidRPr="00F76ACB" w:rsidRDefault="00FF0F14" w:rsidP="00FF0F14">
            <w:pPr>
              <w:spacing w:before="60" w:after="60"/>
              <w:rPr>
                <w:rFonts w:cs="Arial"/>
                <w:color w:val="000000"/>
                <w:sz w:val="18"/>
                <w:szCs w:val="18"/>
              </w:rPr>
            </w:pPr>
            <w:r>
              <w:rPr>
                <w:rFonts w:cs="Arial"/>
                <w:color w:val="000000"/>
                <w:sz w:val="18"/>
                <w:szCs w:val="18"/>
              </w:rPr>
              <w:t>Refuse/r</w:t>
            </w:r>
            <w:r w:rsidR="00F76ACB" w:rsidRPr="00F76ACB">
              <w:rPr>
                <w:rFonts w:cs="Arial"/>
                <w:color w:val="000000"/>
                <w:sz w:val="18"/>
                <w:szCs w:val="18"/>
              </w:rPr>
              <w:t xml:space="preserve">ecycling </w:t>
            </w:r>
            <w:r>
              <w:rPr>
                <w:rFonts w:cs="Arial"/>
                <w:color w:val="000000"/>
                <w:sz w:val="18"/>
                <w:szCs w:val="18"/>
              </w:rPr>
              <w:t>d</w:t>
            </w:r>
            <w:r w:rsidR="00F76ACB" w:rsidRPr="00F76ACB">
              <w:rPr>
                <w:rFonts w:cs="Arial"/>
                <w:color w:val="000000"/>
                <w:sz w:val="18"/>
                <w:szCs w:val="18"/>
              </w:rPr>
              <w:t>isposal</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Recycling disposal</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Stationery</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Supermarkets</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Telecommunications</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76ACB" w:rsidP="00F76ACB">
            <w:pPr>
              <w:spacing w:before="60" w:after="60"/>
              <w:rPr>
                <w:rFonts w:cs="Arial"/>
                <w:color w:val="000000"/>
                <w:sz w:val="18"/>
                <w:szCs w:val="18"/>
              </w:rPr>
            </w:pPr>
            <w:r w:rsidRPr="00F76ACB">
              <w:rPr>
                <w:rFonts w:cs="Arial"/>
                <w:color w:val="000000"/>
                <w:sz w:val="18"/>
                <w:szCs w:val="18"/>
              </w:rPr>
              <w:t>Waste/bins</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Bulk waste c</w:t>
            </w:r>
            <w:r w:rsidR="00F76ACB" w:rsidRPr="00F76ACB">
              <w:rPr>
                <w:rFonts w:cs="Arial"/>
                <w:color w:val="000000"/>
                <w:sz w:val="18"/>
                <w:szCs w:val="18"/>
              </w:rPr>
              <w:t>ollection</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r w:rsidR="00F76ACB" w:rsidRPr="00F76ACB" w:rsidTr="00B048AC">
        <w:trPr>
          <w:cnfStyle w:val="000000010000" w:firstRow="0" w:lastRow="0" w:firstColumn="0" w:lastColumn="0" w:oddVBand="0" w:evenVBand="0" w:oddHBand="0" w:evenHBand="1" w:firstRowFirstColumn="0" w:firstRowLastColumn="0" w:lastRowFirstColumn="0" w:lastRowLastColumn="0"/>
          <w:trHeight w:val="340"/>
        </w:trPr>
        <w:tc>
          <w:tcPr>
            <w:tcW w:w="2552" w:type="dxa"/>
            <w:noWrap/>
          </w:tcPr>
          <w:p w:rsidR="00F76ACB" w:rsidRPr="00F76ACB" w:rsidRDefault="00FF0F14" w:rsidP="00F76ACB">
            <w:pPr>
              <w:spacing w:before="60" w:after="60"/>
              <w:rPr>
                <w:rFonts w:cs="Arial"/>
                <w:color w:val="000000"/>
                <w:sz w:val="18"/>
                <w:szCs w:val="18"/>
              </w:rPr>
            </w:pPr>
            <w:r>
              <w:rPr>
                <w:rFonts w:cs="Arial"/>
                <w:color w:val="000000"/>
                <w:sz w:val="18"/>
                <w:szCs w:val="18"/>
              </w:rPr>
              <w:t>Workers’ c</w:t>
            </w:r>
            <w:r w:rsidR="00F76ACB" w:rsidRPr="00F76ACB">
              <w:rPr>
                <w:rFonts w:cs="Arial"/>
                <w:color w:val="000000"/>
                <w:sz w:val="18"/>
                <w:szCs w:val="18"/>
              </w:rPr>
              <w:t>ompensation</w:t>
            </w:r>
          </w:p>
        </w:tc>
        <w:tc>
          <w:tcPr>
            <w:tcW w:w="2693" w:type="dxa"/>
            <w:noWrap/>
          </w:tcPr>
          <w:p w:rsidR="00F76ACB" w:rsidRPr="00F76ACB" w:rsidRDefault="00F76ACB" w:rsidP="00F76ACB">
            <w:pPr>
              <w:spacing w:before="60" w:after="60"/>
              <w:rPr>
                <w:rFonts w:cs="Arial"/>
                <w:color w:val="000000"/>
                <w:sz w:val="18"/>
                <w:szCs w:val="18"/>
              </w:rPr>
            </w:pPr>
          </w:p>
        </w:tc>
        <w:tc>
          <w:tcPr>
            <w:tcW w:w="2499" w:type="dxa"/>
            <w:noWrap/>
          </w:tcPr>
          <w:p w:rsidR="00F76ACB" w:rsidRPr="00F76ACB" w:rsidRDefault="00F76ACB" w:rsidP="00F76ACB">
            <w:pPr>
              <w:spacing w:before="60" w:after="60"/>
              <w:rPr>
                <w:rFonts w:cs="Arial"/>
                <w:color w:val="000000"/>
                <w:sz w:val="18"/>
                <w:szCs w:val="18"/>
              </w:rPr>
            </w:pPr>
          </w:p>
        </w:tc>
        <w:tc>
          <w:tcPr>
            <w:tcW w:w="2037" w:type="dxa"/>
          </w:tcPr>
          <w:p w:rsidR="00F76ACB" w:rsidRPr="00F76ACB" w:rsidRDefault="00F76ACB" w:rsidP="00F76ACB">
            <w:pPr>
              <w:spacing w:before="60" w:after="60"/>
              <w:rPr>
                <w:rFonts w:cs="Arial"/>
                <w:color w:val="000000"/>
                <w:sz w:val="18"/>
                <w:szCs w:val="18"/>
              </w:rPr>
            </w:pPr>
          </w:p>
        </w:tc>
      </w:tr>
    </w:tbl>
    <w:p w:rsidR="00F76ACB" w:rsidRDefault="00F76ACB" w:rsidP="00F76ACB"/>
    <w:p w:rsidR="00F76ACB" w:rsidRDefault="00F76ACB" w:rsidP="00F76ACB">
      <w:r>
        <w:br w:type="page"/>
      </w:r>
    </w:p>
    <w:p w:rsidR="00F76ACB" w:rsidRDefault="00F76ACB" w:rsidP="0077187C">
      <w:pPr>
        <w:pStyle w:val="Heading2"/>
        <w:numPr>
          <w:ilvl w:val="0"/>
          <w:numId w:val="13"/>
        </w:numPr>
        <w:ind w:hanging="720"/>
      </w:pPr>
      <w:bookmarkStart w:id="14" w:name="_Toc35854696"/>
      <w:r>
        <w:lastRenderedPageBreak/>
        <w:t>React</w:t>
      </w:r>
      <w:bookmarkEnd w:id="14"/>
    </w:p>
    <w:p w:rsidR="00F76ACB" w:rsidRDefault="00B938F3" w:rsidP="0077187C">
      <w:pPr>
        <w:pStyle w:val="Heading3"/>
      </w:pPr>
      <w:r>
        <w:t>Scenario specific c</w:t>
      </w:r>
      <w:r w:rsidR="00F76ACB">
        <w:t>hecklists</w:t>
      </w:r>
    </w:p>
    <w:p w:rsidR="00F76ACB" w:rsidRDefault="00F76ACB" w:rsidP="0077187C">
      <w:pPr>
        <w:pStyle w:val="Heading4"/>
        <w:numPr>
          <w:ilvl w:val="0"/>
          <w:numId w:val="35"/>
        </w:numPr>
      </w:pPr>
      <w:r>
        <w:t>Los</w:t>
      </w:r>
      <w:r w:rsidR="00B228DE">
        <w:t>s of (or access to) buildings/infrastructure/</w:t>
      </w:r>
      <w:r>
        <w:t>equipment</w:t>
      </w:r>
    </w:p>
    <w:tbl>
      <w:tblPr>
        <w:tblW w:w="10207" w:type="dxa"/>
        <w:tblInd w:w="-318"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1E0" w:firstRow="1" w:lastRow="1" w:firstColumn="1" w:lastColumn="1" w:noHBand="0" w:noVBand="0"/>
      </w:tblPr>
      <w:tblGrid>
        <w:gridCol w:w="7514"/>
        <w:gridCol w:w="1701"/>
        <w:gridCol w:w="992"/>
      </w:tblGrid>
      <w:tr w:rsidR="00F76ACB" w:rsidRPr="00B048AC" w:rsidTr="007606ED">
        <w:trPr>
          <w:trHeight w:val="417"/>
          <w:tblHeader/>
        </w:trPr>
        <w:tc>
          <w:tcPr>
            <w:tcW w:w="7514" w:type="dxa"/>
            <w:shd w:val="clear" w:color="auto" w:fill="00ACB8"/>
            <w:vAlign w:val="center"/>
          </w:tcPr>
          <w:p w:rsidR="00F76ACB" w:rsidRPr="00B048AC" w:rsidRDefault="00F76ACB" w:rsidP="00B228DE">
            <w:pPr>
              <w:spacing w:before="100" w:beforeAutospacing="1" w:after="100" w:afterAutospacing="1"/>
              <w:rPr>
                <w:rFonts w:cs="Arial"/>
                <w:b/>
                <w:color w:val="FFFFFF"/>
                <w:sz w:val="18"/>
                <w:szCs w:val="18"/>
                <w:u w:val="single"/>
              </w:rPr>
            </w:pPr>
            <w:r w:rsidRPr="00B048AC">
              <w:rPr>
                <w:rFonts w:cs="Arial"/>
                <w:b/>
                <w:color w:val="FFFFFF"/>
                <w:sz w:val="18"/>
                <w:szCs w:val="18"/>
              </w:rPr>
              <w:t>Tasks:</w:t>
            </w:r>
            <w:r w:rsidRPr="00B048AC">
              <w:rPr>
                <w:rFonts w:cs="Arial"/>
                <w:sz w:val="18"/>
                <w:szCs w:val="18"/>
              </w:rPr>
              <w:t xml:space="preserve"> </w:t>
            </w:r>
            <w:r w:rsidRPr="00B048AC">
              <w:rPr>
                <w:rFonts w:cs="Arial"/>
                <w:b/>
                <w:color w:val="FFFFFF"/>
                <w:sz w:val="18"/>
                <w:szCs w:val="18"/>
              </w:rPr>
              <w:t>L</w:t>
            </w:r>
            <w:r w:rsidR="00B228DE">
              <w:rPr>
                <w:rFonts w:cs="Arial"/>
                <w:b/>
                <w:color w:val="FFFFFF"/>
                <w:sz w:val="18"/>
                <w:szCs w:val="18"/>
              </w:rPr>
              <w:t>oss of (or access to) buildings</w:t>
            </w:r>
            <w:r w:rsidRPr="00B048AC">
              <w:rPr>
                <w:rFonts w:cs="Arial"/>
                <w:b/>
                <w:color w:val="FFFFFF"/>
                <w:sz w:val="18"/>
                <w:szCs w:val="18"/>
              </w:rPr>
              <w:t>/</w:t>
            </w:r>
            <w:r w:rsidR="00B228DE">
              <w:rPr>
                <w:rFonts w:cs="Arial"/>
                <w:b/>
                <w:color w:val="FFFFFF"/>
                <w:sz w:val="18"/>
                <w:szCs w:val="18"/>
              </w:rPr>
              <w:t>infrastructure</w:t>
            </w:r>
            <w:r w:rsidRPr="00B048AC">
              <w:rPr>
                <w:rFonts w:cs="Arial"/>
                <w:b/>
                <w:color w:val="FFFFFF"/>
                <w:sz w:val="18"/>
                <w:szCs w:val="18"/>
              </w:rPr>
              <w:t>/equipment</w:t>
            </w:r>
          </w:p>
        </w:tc>
        <w:tc>
          <w:tcPr>
            <w:tcW w:w="1701" w:type="dxa"/>
            <w:shd w:val="clear" w:color="auto" w:fill="00ACB8"/>
          </w:tcPr>
          <w:p w:rsidR="00F76ACB" w:rsidRPr="00B048AC" w:rsidRDefault="00F76ACB" w:rsidP="00F76ACB">
            <w:pPr>
              <w:spacing w:before="100" w:beforeAutospacing="1" w:after="100" w:afterAutospacing="1"/>
              <w:jc w:val="center"/>
              <w:rPr>
                <w:rFonts w:cs="Arial"/>
                <w:b/>
                <w:color w:val="FFFFFF"/>
                <w:sz w:val="18"/>
                <w:szCs w:val="18"/>
              </w:rPr>
            </w:pPr>
            <w:r w:rsidRPr="00B048AC">
              <w:rPr>
                <w:rFonts w:cs="Arial"/>
                <w:b/>
                <w:color w:val="FFFFFF"/>
                <w:sz w:val="18"/>
                <w:szCs w:val="18"/>
              </w:rPr>
              <w:t>Delegated to:</w:t>
            </w:r>
          </w:p>
        </w:tc>
        <w:tc>
          <w:tcPr>
            <w:tcW w:w="992" w:type="dxa"/>
            <w:shd w:val="clear" w:color="auto" w:fill="00ACB8"/>
            <w:vAlign w:val="center"/>
          </w:tcPr>
          <w:p w:rsidR="00F76ACB" w:rsidRPr="00B048AC" w:rsidRDefault="00F76ACB" w:rsidP="00F76ACB">
            <w:pPr>
              <w:spacing w:before="100" w:beforeAutospacing="1" w:after="100" w:afterAutospacing="1"/>
              <w:jc w:val="center"/>
              <w:rPr>
                <w:rFonts w:cs="Arial"/>
                <w:b/>
                <w:color w:val="FFFFFF"/>
                <w:sz w:val="18"/>
                <w:szCs w:val="18"/>
              </w:rPr>
            </w:pPr>
            <w:r w:rsidRPr="00B048AC">
              <w:rPr>
                <w:rFonts w:cs="Arial"/>
                <w:b/>
                <w:color w:val="FFFFFF"/>
                <w:sz w:val="18"/>
                <w:szCs w:val="18"/>
              </w:rPr>
              <w:t>Time</w:t>
            </w:r>
          </w:p>
        </w:tc>
      </w:tr>
      <w:tr w:rsidR="00F76ACB" w:rsidRPr="00B048AC" w:rsidTr="00B048AC">
        <w:trPr>
          <w:trHeight w:val="3539"/>
        </w:trPr>
        <w:tc>
          <w:tcPr>
            <w:tcW w:w="7514" w:type="dxa"/>
            <w:shd w:val="clear" w:color="auto" w:fill="auto"/>
            <w:vAlign w:val="center"/>
          </w:tcPr>
          <w:p w:rsidR="00F76ACB" w:rsidRPr="00B048AC" w:rsidRDefault="00F76ACB" w:rsidP="00F76ACB">
            <w:pPr>
              <w:spacing w:before="100" w:beforeAutospacing="1" w:after="0"/>
              <w:rPr>
                <w:rFonts w:cs="Arial"/>
                <w:b/>
                <w:sz w:val="18"/>
                <w:szCs w:val="18"/>
              </w:rPr>
            </w:pPr>
            <w:r w:rsidRPr="00B048AC">
              <w:rPr>
                <w:rFonts w:cs="Arial"/>
                <w:b/>
                <w:sz w:val="18"/>
                <w:szCs w:val="18"/>
              </w:rPr>
              <w:t xml:space="preserve">If relocation is necessary; consider: </w:t>
            </w:r>
          </w:p>
          <w:p w:rsidR="00F76ACB" w:rsidRPr="00B048AC" w:rsidRDefault="00F76ACB" w:rsidP="00012847">
            <w:pPr>
              <w:numPr>
                <w:ilvl w:val="0"/>
                <w:numId w:val="22"/>
              </w:numPr>
              <w:spacing w:before="0" w:after="0"/>
              <w:ind w:right="-142"/>
              <w:rPr>
                <w:rFonts w:cs="Arial"/>
                <w:b/>
                <w:bCs/>
                <w:sz w:val="18"/>
                <w:szCs w:val="18"/>
                <w:lang w:val="en-US"/>
              </w:rPr>
            </w:pPr>
            <w:r w:rsidRPr="00B048AC">
              <w:rPr>
                <w:rFonts w:cs="Arial"/>
                <w:b/>
                <w:bCs/>
                <w:sz w:val="18"/>
                <w:szCs w:val="18"/>
                <w:lang w:val="en-US"/>
              </w:rPr>
              <w:t>….</w:t>
            </w:r>
          </w:p>
          <w:p w:rsidR="00F76ACB" w:rsidRPr="00B048AC" w:rsidRDefault="00F76ACB" w:rsidP="00012847">
            <w:pPr>
              <w:numPr>
                <w:ilvl w:val="0"/>
                <w:numId w:val="22"/>
              </w:numPr>
              <w:spacing w:before="0" w:after="0"/>
              <w:ind w:right="-142"/>
              <w:rPr>
                <w:rFonts w:cs="Arial"/>
                <w:b/>
                <w:bCs/>
                <w:sz w:val="18"/>
                <w:szCs w:val="18"/>
                <w:lang w:val="en-US"/>
              </w:rPr>
            </w:pPr>
            <w:r w:rsidRPr="00B048AC">
              <w:rPr>
                <w:rFonts w:cs="Arial"/>
                <w:b/>
                <w:bCs/>
                <w:sz w:val="18"/>
                <w:szCs w:val="18"/>
                <w:lang w:val="en-US"/>
              </w:rPr>
              <w:t>….</w:t>
            </w:r>
          </w:p>
          <w:p w:rsidR="00F76ACB" w:rsidRPr="00B048AC" w:rsidRDefault="00FF0F14" w:rsidP="00F76ACB">
            <w:pPr>
              <w:spacing w:after="0"/>
              <w:ind w:right="-142"/>
              <w:rPr>
                <w:rFonts w:cs="Arial"/>
                <w:b/>
                <w:bCs/>
                <w:sz w:val="18"/>
                <w:szCs w:val="18"/>
                <w:u w:val="single"/>
                <w:lang w:val="en-US"/>
              </w:rPr>
            </w:pPr>
            <w:r>
              <w:rPr>
                <w:rFonts w:cs="Arial"/>
                <w:b/>
                <w:bCs/>
                <w:sz w:val="18"/>
                <w:szCs w:val="18"/>
                <w:u w:val="single"/>
                <w:lang w:val="en-US"/>
              </w:rPr>
              <w:t>Storage l</w:t>
            </w:r>
            <w:r w:rsidR="00F76ACB" w:rsidRPr="00B048AC">
              <w:rPr>
                <w:rFonts w:cs="Arial"/>
                <w:b/>
                <w:bCs/>
                <w:sz w:val="18"/>
                <w:szCs w:val="18"/>
                <w:u w:val="single"/>
                <w:lang w:val="en-US"/>
              </w:rPr>
              <w:t>ocations:</w:t>
            </w:r>
            <w:r w:rsidR="00F76ACB" w:rsidRPr="00B048AC">
              <w:rPr>
                <w:rFonts w:cs="Arial"/>
                <w:b/>
                <w:bCs/>
                <w:sz w:val="18"/>
                <w:szCs w:val="18"/>
                <w:lang w:val="en-US"/>
              </w:rPr>
              <w:t xml:space="preserve"> </w:t>
            </w:r>
            <w:r>
              <w:rPr>
                <w:rFonts w:cs="Arial"/>
                <w:b/>
                <w:bCs/>
                <w:sz w:val="18"/>
                <w:szCs w:val="18"/>
                <w:lang w:val="en-US"/>
              </w:rPr>
              <w:t>p</w:t>
            </w:r>
            <w:r w:rsidR="00F76ACB" w:rsidRPr="00B048AC">
              <w:rPr>
                <w:rFonts w:cs="Arial"/>
                <w:b/>
                <w:bCs/>
                <w:sz w:val="18"/>
                <w:szCs w:val="18"/>
                <w:lang w:val="en-US"/>
              </w:rPr>
              <w:t>hysical equipment;</w:t>
            </w:r>
          </w:p>
          <w:p w:rsidR="00F76ACB" w:rsidRPr="00B048AC" w:rsidRDefault="00F76ACB" w:rsidP="00F76ACB">
            <w:pPr>
              <w:spacing w:after="0"/>
              <w:ind w:right="-142"/>
              <w:rPr>
                <w:rFonts w:cs="Arial"/>
                <w:b/>
                <w:sz w:val="18"/>
                <w:szCs w:val="18"/>
              </w:rPr>
            </w:pP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501"/>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 xml:space="preserve">Consider how workstations </w:t>
            </w:r>
            <w:r w:rsidR="00B938F3">
              <w:rPr>
                <w:rFonts w:cs="Arial"/>
                <w:sz w:val="18"/>
                <w:szCs w:val="18"/>
              </w:rPr>
              <w:t>and</w:t>
            </w:r>
            <w:r w:rsidRPr="00B048AC">
              <w:rPr>
                <w:rFonts w:cs="Arial"/>
                <w:sz w:val="18"/>
                <w:szCs w:val="18"/>
              </w:rPr>
              <w:t xml:space="preserve"> communications for staff </w:t>
            </w:r>
            <w:r w:rsidRPr="00B048AC">
              <w:rPr>
                <w:rFonts w:cs="Arial"/>
                <w:b/>
                <w:sz w:val="18"/>
                <w:szCs w:val="18"/>
              </w:rPr>
              <w:t>relocating to other sites</w:t>
            </w:r>
            <w:r w:rsidRPr="00B048AC">
              <w:rPr>
                <w:rFonts w:cs="Arial"/>
                <w:sz w:val="18"/>
                <w:szCs w:val="18"/>
              </w:rPr>
              <w:t xml:space="preserve"> will be established and allocated</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Staff travel arrangements to other sites</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 xml:space="preserve">Consider how staff working in shifts will be established and allocated </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Consider other support areas to assist with relocation</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Familiarise staff with new arrangements and determine communication protocols</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 xml:space="preserve">Arrange security access controls for the </w:t>
            </w:r>
            <w:r w:rsidRPr="00B048AC">
              <w:rPr>
                <w:rFonts w:cs="Arial"/>
                <w:b/>
                <w:sz w:val="18"/>
                <w:szCs w:val="18"/>
              </w:rPr>
              <w:t>affected building</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 xml:space="preserve">Arrange security access controls for the </w:t>
            </w:r>
            <w:r w:rsidRPr="00B048AC">
              <w:rPr>
                <w:rFonts w:cs="Arial"/>
                <w:b/>
                <w:sz w:val="18"/>
                <w:szCs w:val="18"/>
              </w:rPr>
              <w:t>new building/s</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F0F14" w:rsidP="00F76ACB">
            <w:pPr>
              <w:spacing w:before="100" w:beforeAutospacing="1" w:after="0"/>
              <w:rPr>
                <w:rFonts w:cs="Arial"/>
                <w:sz w:val="18"/>
                <w:szCs w:val="18"/>
              </w:rPr>
            </w:pPr>
            <w:r>
              <w:rPr>
                <w:rFonts w:cs="Arial"/>
                <w:sz w:val="18"/>
                <w:szCs w:val="18"/>
              </w:rPr>
              <w:t>Manage any new OHS/s</w:t>
            </w:r>
            <w:r w:rsidR="00F76ACB" w:rsidRPr="00B048AC">
              <w:rPr>
                <w:rFonts w:cs="Arial"/>
                <w:sz w:val="18"/>
                <w:szCs w:val="18"/>
              </w:rPr>
              <w:t xml:space="preserve">upport </w:t>
            </w:r>
            <w:r w:rsidR="00B938F3">
              <w:rPr>
                <w:rFonts w:cs="Arial"/>
                <w:sz w:val="18"/>
                <w:szCs w:val="18"/>
              </w:rPr>
              <w:t>and</w:t>
            </w:r>
            <w:r w:rsidR="00F76ACB" w:rsidRPr="00B048AC">
              <w:rPr>
                <w:rFonts w:cs="Arial"/>
                <w:sz w:val="18"/>
                <w:szCs w:val="18"/>
              </w:rPr>
              <w:t xml:space="preserve"> wellbeing issues that may arise either </w:t>
            </w:r>
          </w:p>
          <w:p w:rsidR="00F76ACB" w:rsidRPr="00B048AC" w:rsidRDefault="00F76ACB" w:rsidP="00012847">
            <w:pPr>
              <w:numPr>
                <w:ilvl w:val="0"/>
                <w:numId w:val="21"/>
              </w:numPr>
              <w:spacing w:before="100" w:beforeAutospacing="1" w:after="100" w:afterAutospacing="1"/>
              <w:rPr>
                <w:rFonts w:cs="Arial"/>
                <w:sz w:val="18"/>
                <w:szCs w:val="18"/>
              </w:rPr>
            </w:pPr>
            <w:r w:rsidRPr="00B048AC">
              <w:rPr>
                <w:rFonts w:cs="Arial"/>
                <w:sz w:val="18"/>
                <w:szCs w:val="18"/>
              </w:rPr>
              <w:t xml:space="preserve">During relocation or </w:t>
            </w:r>
          </w:p>
          <w:p w:rsidR="00F76ACB" w:rsidRPr="00B048AC" w:rsidRDefault="00F76ACB" w:rsidP="00012847">
            <w:pPr>
              <w:numPr>
                <w:ilvl w:val="0"/>
                <w:numId w:val="21"/>
              </w:numPr>
              <w:spacing w:before="100" w:beforeAutospacing="1" w:after="100" w:afterAutospacing="1"/>
              <w:rPr>
                <w:rFonts w:cs="Arial"/>
                <w:sz w:val="18"/>
                <w:szCs w:val="18"/>
              </w:rPr>
            </w:pPr>
            <w:r w:rsidRPr="00B048AC">
              <w:rPr>
                <w:rFonts w:cs="Arial"/>
                <w:sz w:val="18"/>
                <w:szCs w:val="18"/>
              </w:rPr>
              <w:t xml:space="preserve">At the new building/s or </w:t>
            </w:r>
          </w:p>
          <w:p w:rsidR="00F76ACB" w:rsidRPr="00B048AC" w:rsidRDefault="00F76ACB" w:rsidP="00012847">
            <w:pPr>
              <w:numPr>
                <w:ilvl w:val="0"/>
                <w:numId w:val="21"/>
              </w:numPr>
              <w:spacing w:before="100" w:beforeAutospacing="1" w:after="100" w:afterAutospacing="1"/>
              <w:rPr>
                <w:rFonts w:cs="Arial"/>
                <w:sz w:val="18"/>
                <w:szCs w:val="18"/>
              </w:rPr>
            </w:pPr>
            <w:r w:rsidRPr="00B048AC">
              <w:rPr>
                <w:rFonts w:cs="Arial"/>
                <w:sz w:val="18"/>
                <w:szCs w:val="18"/>
              </w:rPr>
              <w:t>With the use of new equipment</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100" w:beforeAutospacing="1" w:after="100" w:afterAutospacing="1"/>
              <w:rPr>
                <w:rFonts w:cs="Arial"/>
                <w:sz w:val="18"/>
                <w:szCs w:val="18"/>
              </w:rPr>
            </w:pPr>
            <w:r w:rsidRPr="00B048AC">
              <w:rPr>
                <w:rFonts w:cs="Arial"/>
                <w:sz w:val="18"/>
                <w:szCs w:val="18"/>
              </w:rPr>
              <w:t xml:space="preserve">Identify </w:t>
            </w:r>
            <w:r w:rsidR="00B938F3">
              <w:rPr>
                <w:rFonts w:cs="Arial"/>
                <w:sz w:val="18"/>
                <w:szCs w:val="18"/>
              </w:rPr>
              <w:t>and</w:t>
            </w:r>
            <w:r w:rsidRPr="00B048AC">
              <w:rPr>
                <w:rFonts w:cs="Arial"/>
                <w:sz w:val="18"/>
                <w:szCs w:val="18"/>
              </w:rPr>
              <w:t xml:space="preserve"> notify Key Contacts of amended working arrangements</w:t>
            </w:r>
          </w:p>
        </w:tc>
        <w:tc>
          <w:tcPr>
            <w:tcW w:w="1701" w:type="dxa"/>
            <w:shd w:val="clear" w:color="auto" w:fill="auto"/>
            <w:vAlign w:val="center"/>
          </w:tcPr>
          <w:p w:rsidR="00F76ACB" w:rsidRPr="00B048AC" w:rsidRDefault="00F76ACB" w:rsidP="00F76ACB">
            <w:pPr>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0" w:after="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60" w:after="60"/>
              <w:rPr>
                <w:rFonts w:cs="Arial"/>
                <w:sz w:val="18"/>
                <w:szCs w:val="18"/>
              </w:rPr>
            </w:pPr>
            <w:r w:rsidRPr="00B048AC">
              <w:rPr>
                <w:rFonts w:cs="Arial"/>
                <w:sz w:val="18"/>
                <w:szCs w:val="18"/>
              </w:rPr>
              <w:t>Create a Communicati</w:t>
            </w:r>
            <w:r w:rsidR="00FF0F14">
              <w:rPr>
                <w:rFonts w:cs="Arial"/>
                <w:sz w:val="18"/>
                <w:szCs w:val="18"/>
              </w:rPr>
              <w:t>on Plan for council/boardlors, media, regulators, other stakeholders and s</w:t>
            </w:r>
            <w:r w:rsidRPr="00B048AC">
              <w:rPr>
                <w:rFonts w:cs="Arial"/>
                <w:sz w:val="18"/>
                <w:szCs w:val="18"/>
              </w:rPr>
              <w:t xml:space="preserve">taff as required. </w:t>
            </w:r>
          </w:p>
          <w:p w:rsidR="00F76ACB" w:rsidRPr="00B048AC" w:rsidRDefault="00F76ACB" w:rsidP="00F76ACB">
            <w:pPr>
              <w:spacing w:before="60" w:after="60"/>
              <w:rPr>
                <w:rFonts w:cs="Arial"/>
                <w:sz w:val="18"/>
                <w:szCs w:val="18"/>
              </w:rPr>
            </w:pPr>
            <w:r w:rsidRPr="00B048AC">
              <w:rPr>
                <w:rFonts w:cs="Arial"/>
                <w:sz w:val="18"/>
                <w:szCs w:val="18"/>
              </w:rPr>
              <w:t xml:space="preserve">(Refer </w:t>
            </w:r>
            <w:hyperlink w:anchor="_Appendix_A_–" w:history="1">
              <w:r w:rsidRPr="00B048AC">
                <w:rPr>
                  <w:rFonts w:cs="Arial"/>
                  <w:color w:val="006F65"/>
                  <w:sz w:val="18"/>
                  <w:szCs w:val="18"/>
                  <w:u w:val="single"/>
                </w:rPr>
                <w:t>Appendix A – Communications Guidelines</w:t>
              </w:r>
            </w:hyperlink>
            <w:r w:rsidRPr="00B048AC">
              <w:rPr>
                <w:rFonts w:cs="Arial"/>
                <w:sz w:val="18"/>
                <w:szCs w:val="18"/>
              </w:rPr>
              <w:t>)</w:t>
            </w:r>
          </w:p>
        </w:tc>
        <w:tc>
          <w:tcPr>
            <w:tcW w:w="1701" w:type="dxa"/>
            <w:shd w:val="clear" w:color="auto" w:fill="auto"/>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60" w:after="6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60" w:after="60"/>
              <w:rPr>
                <w:rFonts w:cs="Arial"/>
                <w:sz w:val="18"/>
                <w:szCs w:val="18"/>
              </w:rPr>
            </w:pPr>
            <w:r w:rsidRPr="00B048AC">
              <w:rPr>
                <w:rFonts w:cs="Arial"/>
                <w:sz w:val="18"/>
                <w:szCs w:val="18"/>
              </w:rPr>
              <w:t>If possible, begin salvage or restoration activities</w:t>
            </w:r>
          </w:p>
        </w:tc>
        <w:tc>
          <w:tcPr>
            <w:tcW w:w="1701" w:type="dxa"/>
            <w:shd w:val="clear" w:color="auto" w:fill="auto"/>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60" w:after="60"/>
              <w:jc w:val="center"/>
              <w:rPr>
                <w:rFonts w:cs="Arial"/>
                <w:color w:val="BFBFBF"/>
                <w:sz w:val="18"/>
                <w:szCs w:val="18"/>
              </w:rPr>
            </w:pPr>
          </w:p>
        </w:tc>
      </w:tr>
      <w:tr w:rsidR="00F76ACB" w:rsidRPr="00B048AC" w:rsidTr="00B048AC">
        <w:trPr>
          <w:trHeight w:val="397"/>
        </w:trPr>
        <w:tc>
          <w:tcPr>
            <w:tcW w:w="7514" w:type="dxa"/>
            <w:shd w:val="clear" w:color="auto" w:fill="auto"/>
            <w:vAlign w:val="center"/>
          </w:tcPr>
          <w:p w:rsidR="00F76ACB" w:rsidRPr="00B048AC" w:rsidRDefault="00F76ACB" w:rsidP="00F76ACB">
            <w:pPr>
              <w:spacing w:before="60" w:after="60"/>
              <w:rPr>
                <w:rFonts w:cs="Arial"/>
                <w:sz w:val="18"/>
                <w:szCs w:val="18"/>
              </w:rPr>
            </w:pPr>
            <w:r w:rsidRPr="00B048AC">
              <w:rPr>
                <w:rFonts w:cs="Arial"/>
                <w:sz w:val="18"/>
                <w:szCs w:val="18"/>
              </w:rPr>
              <w:t>Other:</w:t>
            </w:r>
          </w:p>
        </w:tc>
        <w:tc>
          <w:tcPr>
            <w:tcW w:w="1701" w:type="dxa"/>
            <w:shd w:val="clear" w:color="auto" w:fill="auto"/>
            <w:vAlign w:val="center"/>
          </w:tcPr>
          <w:p w:rsidR="00F76ACB" w:rsidRPr="00B048AC" w:rsidRDefault="00F76ACB" w:rsidP="00F76ACB">
            <w:pPr>
              <w:spacing w:before="60" w:after="60"/>
              <w:jc w:val="center"/>
              <w:rPr>
                <w:rFonts w:cs="Arial"/>
                <w:color w:val="A6A6A6"/>
                <w:sz w:val="18"/>
                <w:szCs w:val="18"/>
              </w:rPr>
            </w:pPr>
          </w:p>
        </w:tc>
        <w:tc>
          <w:tcPr>
            <w:tcW w:w="992" w:type="dxa"/>
            <w:shd w:val="clear" w:color="auto" w:fill="auto"/>
            <w:vAlign w:val="center"/>
          </w:tcPr>
          <w:p w:rsidR="00F76ACB" w:rsidRPr="00B048AC" w:rsidRDefault="00F76ACB" w:rsidP="00F76ACB">
            <w:pPr>
              <w:spacing w:before="60" w:after="60"/>
              <w:jc w:val="center"/>
              <w:rPr>
                <w:rFonts w:cs="Arial"/>
                <w:color w:val="BFBFBF"/>
                <w:sz w:val="18"/>
                <w:szCs w:val="18"/>
              </w:rPr>
            </w:pPr>
          </w:p>
        </w:tc>
      </w:tr>
    </w:tbl>
    <w:p w:rsidR="00F76ACB" w:rsidRDefault="00F76ACB" w:rsidP="00F76ACB"/>
    <w:p w:rsidR="00F76ACB" w:rsidRDefault="00B228DE" w:rsidP="0077187C">
      <w:pPr>
        <w:pStyle w:val="Heading4"/>
        <w:numPr>
          <w:ilvl w:val="0"/>
          <w:numId w:val="35"/>
        </w:numPr>
        <w:ind w:left="426" w:hanging="426"/>
      </w:pPr>
      <w:bookmarkStart w:id="15" w:name="_Toc380670460"/>
      <w:bookmarkStart w:id="16" w:name="_Toc32479281"/>
      <w:r>
        <w:lastRenderedPageBreak/>
        <w:t>Loss of p</w:t>
      </w:r>
      <w:r w:rsidR="00F76ACB" w:rsidRPr="00406F21">
        <w:t>eople</w:t>
      </w:r>
      <w:bookmarkEnd w:id="15"/>
      <w:bookmarkEnd w:id="16"/>
    </w:p>
    <w:tbl>
      <w:tblPr>
        <w:tblpPr w:leftFromText="180" w:rightFromText="180" w:vertAnchor="text" w:tblpX="-339" w:tblpY="1"/>
        <w:tblOverlap w:val="never"/>
        <w:tblW w:w="10163"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CellMar>
          <w:left w:w="43" w:type="dxa"/>
          <w:right w:w="43" w:type="dxa"/>
        </w:tblCellMar>
        <w:tblLook w:val="0000" w:firstRow="0" w:lastRow="0" w:firstColumn="0" w:lastColumn="0" w:noHBand="0" w:noVBand="0"/>
      </w:tblPr>
      <w:tblGrid>
        <w:gridCol w:w="7414"/>
        <w:gridCol w:w="1800"/>
        <w:gridCol w:w="949"/>
      </w:tblGrid>
      <w:tr w:rsidR="00F76ACB" w:rsidRPr="00B048AC" w:rsidTr="007606ED">
        <w:trPr>
          <w:trHeight w:val="423"/>
          <w:tblHeader/>
        </w:trPr>
        <w:tc>
          <w:tcPr>
            <w:tcW w:w="7414" w:type="dxa"/>
            <w:shd w:val="clear" w:color="auto" w:fill="00ACB8"/>
            <w:vAlign w:val="center"/>
          </w:tcPr>
          <w:p w:rsidR="00F76ACB" w:rsidRPr="00B048AC" w:rsidRDefault="00F76ACB" w:rsidP="007606ED">
            <w:pPr>
              <w:spacing w:before="60" w:after="60"/>
              <w:rPr>
                <w:rFonts w:cs="Arial"/>
                <w:color w:val="FFFFFF"/>
                <w:sz w:val="18"/>
                <w:szCs w:val="18"/>
              </w:rPr>
            </w:pPr>
            <w:r w:rsidRPr="00B048AC">
              <w:rPr>
                <w:rFonts w:cs="Arial"/>
                <w:b/>
                <w:color w:val="FFFFFF"/>
                <w:sz w:val="18"/>
                <w:szCs w:val="18"/>
              </w:rPr>
              <w:t xml:space="preserve">Tasks: </w:t>
            </w:r>
            <w:r w:rsidRPr="00B048AC">
              <w:rPr>
                <w:rFonts w:cs="Arial"/>
                <w:sz w:val="18"/>
                <w:szCs w:val="18"/>
              </w:rPr>
              <w:t xml:space="preserve"> </w:t>
            </w:r>
            <w:r w:rsidRPr="00B048AC">
              <w:rPr>
                <w:rFonts w:cs="Arial"/>
                <w:b/>
                <w:color w:val="FFFFFF"/>
                <w:sz w:val="18"/>
                <w:szCs w:val="18"/>
              </w:rPr>
              <w:t>Loss of People</w:t>
            </w:r>
          </w:p>
        </w:tc>
        <w:tc>
          <w:tcPr>
            <w:tcW w:w="1800" w:type="dxa"/>
            <w:shd w:val="clear" w:color="auto" w:fill="00ACB8"/>
            <w:vAlign w:val="center"/>
          </w:tcPr>
          <w:p w:rsidR="00F76ACB" w:rsidRPr="00B048AC" w:rsidRDefault="00F76ACB" w:rsidP="00F76ACB">
            <w:pPr>
              <w:spacing w:before="60" w:after="60"/>
              <w:jc w:val="center"/>
              <w:rPr>
                <w:rFonts w:cs="Arial"/>
                <w:b/>
                <w:color w:val="FFFFFF"/>
                <w:sz w:val="18"/>
                <w:szCs w:val="18"/>
              </w:rPr>
            </w:pPr>
            <w:r w:rsidRPr="00B048AC">
              <w:rPr>
                <w:rFonts w:cs="Arial"/>
                <w:b/>
                <w:color w:val="FFFFFF"/>
                <w:sz w:val="18"/>
                <w:szCs w:val="18"/>
              </w:rPr>
              <w:t>Delegated to:</w:t>
            </w:r>
          </w:p>
        </w:tc>
        <w:tc>
          <w:tcPr>
            <w:tcW w:w="949" w:type="dxa"/>
            <w:shd w:val="clear" w:color="auto" w:fill="00ACB8"/>
            <w:vAlign w:val="center"/>
          </w:tcPr>
          <w:p w:rsidR="00F76ACB" w:rsidRPr="00B048AC" w:rsidRDefault="00F76ACB" w:rsidP="00F76ACB">
            <w:pPr>
              <w:spacing w:before="60" w:after="60"/>
              <w:jc w:val="center"/>
              <w:rPr>
                <w:rFonts w:cs="Arial"/>
                <w:color w:val="FFFFFF"/>
                <w:sz w:val="18"/>
                <w:szCs w:val="18"/>
              </w:rPr>
            </w:pPr>
            <w:r w:rsidRPr="00B048AC">
              <w:rPr>
                <w:rFonts w:cs="Arial"/>
                <w:b/>
                <w:color w:val="FFFFFF"/>
                <w:sz w:val="18"/>
                <w:szCs w:val="18"/>
              </w:rPr>
              <w:t>Time</w:t>
            </w: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Determine: The number of staf</w:t>
            </w:r>
            <w:r w:rsidR="00B30CD3">
              <w:rPr>
                <w:rFonts w:cs="Arial"/>
                <w:sz w:val="18"/>
                <w:szCs w:val="18"/>
              </w:rPr>
              <w:t>f away, affected service areas and</w:t>
            </w:r>
            <w:r w:rsidR="007606ED">
              <w:rPr>
                <w:rFonts w:cs="Arial"/>
                <w:sz w:val="18"/>
                <w:szCs w:val="18"/>
              </w:rPr>
              <w:t xml:space="preserve"> expected return dates</w:t>
            </w:r>
          </w:p>
          <w:p w:rsidR="00F76ACB" w:rsidRPr="00B048AC" w:rsidRDefault="00F76ACB" w:rsidP="00F76ACB">
            <w:pPr>
              <w:spacing w:before="60" w:after="60"/>
              <w:rPr>
                <w:rFonts w:cs="Arial"/>
                <w:sz w:val="18"/>
                <w:szCs w:val="18"/>
              </w:rPr>
            </w:pPr>
            <w:r w:rsidRPr="00B048AC">
              <w:rPr>
                <w:rFonts w:cs="Arial"/>
                <w:sz w:val="18"/>
                <w:szCs w:val="18"/>
              </w:rPr>
              <w:t>Record and track s</w:t>
            </w:r>
            <w:r w:rsidR="007606ED">
              <w:rPr>
                <w:rFonts w:cs="Arial"/>
                <w:sz w:val="18"/>
                <w:szCs w:val="18"/>
              </w:rPr>
              <w:t>taff absences</w:t>
            </w:r>
          </w:p>
        </w:tc>
        <w:tc>
          <w:tcPr>
            <w:tcW w:w="1800" w:type="dxa"/>
            <w:vAlign w:val="center"/>
          </w:tcPr>
          <w:p w:rsidR="00F76ACB" w:rsidRPr="00B048AC" w:rsidRDefault="00F76ACB" w:rsidP="00F76ACB">
            <w:pPr>
              <w:spacing w:before="60" w:after="60"/>
              <w:jc w:val="center"/>
              <w:rPr>
                <w:rFonts w:cs="Arial"/>
                <w:color w:val="A6A6A6"/>
                <w:sz w:val="18"/>
                <w:szCs w:val="18"/>
              </w:rPr>
            </w:pPr>
          </w:p>
        </w:tc>
        <w:tc>
          <w:tcPr>
            <w:tcW w:w="949" w:type="dxa"/>
            <w:vAlign w:val="center"/>
          </w:tcPr>
          <w:p w:rsidR="00F76ACB" w:rsidRPr="00B048AC" w:rsidRDefault="00F76ACB" w:rsidP="00F76ACB">
            <w:pPr>
              <w:spacing w:before="60" w:after="60"/>
              <w:jc w:val="center"/>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Ensure the safety and wellbeing of remaining staff</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B228DE">
            <w:pPr>
              <w:spacing w:before="60" w:after="60"/>
              <w:rPr>
                <w:rFonts w:cs="Arial"/>
                <w:sz w:val="18"/>
                <w:szCs w:val="18"/>
              </w:rPr>
            </w:pPr>
            <w:r w:rsidRPr="00B048AC">
              <w:rPr>
                <w:rFonts w:cs="Arial"/>
                <w:sz w:val="18"/>
                <w:szCs w:val="18"/>
              </w:rPr>
              <w:t xml:space="preserve">Identify </w:t>
            </w:r>
            <w:r w:rsidR="007606ED">
              <w:rPr>
                <w:rFonts w:cs="Arial"/>
                <w:sz w:val="18"/>
                <w:szCs w:val="18"/>
              </w:rPr>
              <w:t xml:space="preserve">time </w:t>
            </w:r>
            <w:r w:rsidR="00B228DE">
              <w:rPr>
                <w:rFonts w:cs="Arial"/>
                <w:sz w:val="18"/>
                <w:szCs w:val="18"/>
              </w:rPr>
              <w:t>c</w:t>
            </w:r>
            <w:r w:rsidRPr="00B048AC">
              <w:rPr>
                <w:rFonts w:cs="Arial"/>
                <w:sz w:val="18"/>
                <w:szCs w:val="18"/>
              </w:rPr>
              <w:t>ritical deliverab</w:t>
            </w:r>
            <w:r w:rsidR="00B30CD3">
              <w:rPr>
                <w:rFonts w:cs="Arial"/>
                <w:sz w:val="18"/>
                <w:szCs w:val="18"/>
              </w:rPr>
              <w:t>les due today and for the next five</w:t>
            </w:r>
            <w:r w:rsidRPr="00B048AC">
              <w:rPr>
                <w:rFonts w:cs="Arial"/>
                <w:sz w:val="18"/>
                <w:szCs w:val="18"/>
              </w:rPr>
              <w:t xml:space="preserve"> days</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Determine the minimum number of staff required to continue operations and identify critical servicing and staffing gaps</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Consider how staff working in shifts will be established and allo</w:t>
            </w:r>
            <w:r w:rsidR="00B30CD3">
              <w:rPr>
                <w:rFonts w:cs="Arial"/>
                <w:sz w:val="18"/>
                <w:szCs w:val="18"/>
              </w:rPr>
              <w:t>cated (e.g. work two shifts of five</w:t>
            </w:r>
            <w:r w:rsidRPr="00B048AC">
              <w:rPr>
                <w:rFonts w:cs="Arial"/>
                <w:sz w:val="18"/>
                <w:szCs w:val="18"/>
              </w:rPr>
              <w:t xml:space="preserve"> </w:t>
            </w:r>
            <w:r w:rsidR="00B30CD3">
              <w:rPr>
                <w:rFonts w:cs="Arial"/>
                <w:sz w:val="18"/>
                <w:szCs w:val="18"/>
              </w:rPr>
              <w:t>hours rather than one shift of eight</w:t>
            </w:r>
            <w:r w:rsidRPr="00B048AC">
              <w:rPr>
                <w:rFonts w:cs="Arial"/>
                <w:sz w:val="18"/>
                <w:szCs w:val="18"/>
              </w:rPr>
              <w:t xml:space="preserve"> hours)</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Ensure appropriate inductions, training and supervision to be in place for any replacement staff</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Ensure risk assessments in regards to any potential safety issues</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B228DE">
            <w:pPr>
              <w:spacing w:before="60" w:after="60"/>
              <w:rPr>
                <w:rFonts w:cs="Arial"/>
                <w:sz w:val="18"/>
                <w:szCs w:val="18"/>
              </w:rPr>
            </w:pPr>
            <w:r w:rsidRPr="00B048AC">
              <w:rPr>
                <w:rFonts w:cs="Arial"/>
                <w:sz w:val="18"/>
                <w:szCs w:val="18"/>
              </w:rPr>
              <w:t xml:space="preserve">Discuss changes with personnel and relevant </w:t>
            </w:r>
            <w:r w:rsidR="00B228DE">
              <w:rPr>
                <w:rFonts w:cs="Arial"/>
                <w:sz w:val="18"/>
                <w:szCs w:val="18"/>
              </w:rPr>
              <w:t>u</w:t>
            </w:r>
            <w:r w:rsidRPr="00B048AC">
              <w:rPr>
                <w:rFonts w:cs="Arial"/>
                <w:sz w:val="18"/>
                <w:szCs w:val="18"/>
              </w:rPr>
              <w:t xml:space="preserve">nion if </w:t>
            </w:r>
            <w:r w:rsidR="00B228DE">
              <w:rPr>
                <w:rFonts w:cs="Arial"/>
                <w:sz w:val="18"/>
                <w:szCs w:val="18"/>
              </w:rPr>
              <w:t>required and engage specialist industrial r</w:t>
            </w:r>
            <w:r w:rsidRPr="00B048AC">
              <w:rPr>
                <w:rFonts w:cs="Arial"/>
                <w:sz w:val="18"/>
                <w:szCs w:val="18"/>
              </w:rPr>
              <w:t>elations assistance</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Arrange any required medical assistance</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B228DE" w:rsidP="00F76ACB">
            <w:pPr>
              <w:spacing w:before="60" w:after="60"/>
              <w:rPr>
                <w:rFonts w:cs="Arial"/>
                <w:sz w:val="18"/>
                <w:szCs w:val="18"/>
              </w:rPr>
            </w:pPr>
            <w:r>
              <w:rPr>
                <w:rFonts w:cs="Arial"/>
                <w:sz w:val="18"/>
                <w:szCs w:val="18"/>
              </w:rPr>
              <w:t>Organise any required employee a</w:t>
            </w:r>
            <w:r w:rsidR="00F76ACB" w:rsidRPr="00B048AC">
              <w:rPr>
                <w:rFonts w:cs="Arial"/>
                <w:sz w:val="18"/>
                <w:szCs w:val="18"/>
              </w:rPr>
              <w:t>ssistance including counselling to assist w</w:t>
            </w:r>
            <w:r>
              <w:rPr>
                <w:rFonts w:cs="Arial"/>
                <w:sz w:val="18"/>
                <w:szCs w:val="18"/>
              </w:rPr>
              <w:t>ith personnel returning to work</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Cease all non-critical activities where appropriate</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In</w:t>
            </w:r>
            <w:r w:rsidR="007606ED">
              <w:rPr>
                <w:rFonts w:cs="Arial"/>
                <w:sz w:val="18"/>
                <w:szCs w:val="18"/>
              </w:rPr>
              <w:t xml:space="preserve"> consultation with human resources</w:t>
            </w:r>
            <w:r w:rsidR="00B228DE">
              <w:rPr>
                <w:rFonts w:cs="Arial"/>
                <w:sz w:val="18"/>
                <w:szCs w:val="18"/>
              </w:rPr>
              <w:t>, notify/escalate to health d</w:t>
            </w:r>
            <w:r w:rsidRPr="00B048AC">
              <w:rPr>
                <w:rFonts w:cs="Arial"/>
                <w:sz w:val="18"/>
                <w:szCs w:val="18"/>
              </w:rPr>
              <w:t>epartment or Worksafe etc.</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Can temporary competent replacements be arranged from:</w:t>
            </w:r>
          </w:p>
          <w:p w:rsidR="00F76ACB" w:rsidRPr="00B048AC" w:rsidRDefault="007606ED" w:rsidP="00B228DE">
            <w:pPr>
              <w:pStyle w:val="CVTablebullets"/>
            </w:pPr>
            <w:r>
              <w:t>Other local g</w:t>
            </w:r>
            <w:r w:rsidR="00F76ACB" w:rsidRPr="00B048AC">
              <w:t xml:space="preserve">overnments </w:t>
            </w:r>
          </w:p>
          <w:p w:rsidR="00F76ACB" w:rsidRPr="00B048AC" w:rsidRDefault="007606ED" w:rsidP="00B228DE">
            <w:pPr>
              <w:pStyle w:val="CVTablebullets"/>
            </w:pPr>
            <w:r>
              <w:t>Casuals/</w:t>
            </w:r>
            <w:r w:rsidR="00F76ACB" w:rsidRPr="00B048AC">
              <w:t>increase part-time hours</w:t>
            </w:r>
          </w:p>
          <w:p w:rsidR="00F76ACB" w:rsidRPr="00B048AC" w:rsidRDefault="007606ED" w:rsidP="00B228DE">
            <w:pPr>
              <w:pStyle w:val="CVTablebullets"/>
            </w:pPr>
            <w:r>
              <w:t xml:space="preserve">Volunteers </w:t>
            </w:r>
            <w:r w:rsidR="00F76ACB" w:rsidRPr="00B048AC">
              <w:t xml:space="preserve">from the </w:t>
            </w:r>
            <w:r>
              <w:t>community/</w:t>
            </w:r>
            <w:r w:rsidR="00F76ACB" w:rsidRPr="00B048AC">
              <w:t>prisoners</w:t>
            </w:r>
          </w:p>
          <w:p w:rsidR="00F76ACB" w:rsidRPr="00B048AC" w:rsidRDefault="00F76ACB" w:rsidP="00B228DE">
            <w:pPr>
              <w:pStyle w:val="CVTablebullets"/>
            </w:pPr>
            <w:r w:rsidRPr="00B048AC">
              <w:t xml:space="preserve">Existing contractors </w:t>
            </w:r>
          </w:p>
          <w:p w:rsidR="00F76ACB" w:rsidRPr="00B048AC" w:rsidRDefault="007606ED" w:rsidP="00B228DE">
            <w:pPr>
              <w:pStyle w:val="CVTablebullets"/>
            </w:pPr>
            <w:r>
              <w:t>Recruitment agencies for l</w:t>
            </w:r>
            <w:r w:rsidR="00F76ACB" w:rsidRPr="00B048AC">
              <w:t xml:space="preserve">abour </w:t>
            </w:r>
            <w:r>
              <w:t>h</w:t>
            </w:r>
            <w:r w:rsidR="00F76ACB" w:rsidRPr="00B048AC">
              <w:t xml:space="preserve">ire </w:t>
            </w:r>
          </w:p>
          <w:p w:rsidR="00F76ACB" w:rsidRPr="00B048AC" w:rsidRDefault="007606ED" w:rsidP="00B228DE">
            <w:pPr>
              <w:pStyle w:val="CVTablebullets"/>
            </w:pPr>
            <w:r>
              <w:t>State government a</w:t>
            </w:r>
            <w:r w:rsidR="00F76ACB" w:rsidRPr="00B048AC">
              <w:t xml:space="preserve">gencies </w:t>
            </w:r>
          </w:p>
          <w:p w:rsidR="00F76ACB" w:rsidRPr="00B048AC" w:rsidRDefault="00F76ACB" w:rsidP="00B228DE">
            <w:pPr>
              <w:pStyle w:val="CVTablebullets"/>
            </w:pPr>
            <w:r w:rsidRPr="00B048AC">
              <w:t>Retired or former employees</w:t>
            </w:r>
            <w:r w:rsidR="00377475">
              <w:t>’</w:t>
            </w:r>
            <w:r w:rsidRPr="00B048AC">
              <w:t xml:space="preserve"> </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sz w:val="18"/>
                <w:szCs w:val="18"/>
              </w:rPr>
              <w:t xml:space="preserve">Depending on the nature of the incident, </w:t>
            </w:r>
            <w:r w:rsidRPr="00B048AC">
              <w:rPr>
                <w:rFonts w:cs="Arial"/>
                <w:b/>
                <w:sz w:val="18"/>
                <w:szCs w:val="18"/>
              </w:rPr>
              <w:t>consider:</w:t>
            </w:r>
            <w:r w:rsidRPr="00B048AC">
              <w:rPr>
                <w:rFonts w:cs="Arial"/>
                <w:sz w:val="18"/>
                <w:szCs w:val="18"/>
              </w:rPr>
              <w:t xml:space="preserve"> </w:t>
            </w:r>
          </w:p>
          <w:p w:rsidR="00F76ACB" w:rsidRPr="00B048AC" w:rsidRDefault="00F76ACB" w:rsidP="00B228DE">
            <w:pPr>
              <w:pStyle w:val="CVTablebullets"/>
            </w:pPr>
            <w:r w:rsidRPr="00B048AC">
              <w:t xml:space="preserve">Requesting assistance from contractors or stakeholders </w:t>
            </w:r>
          </w:p>
          <w:p w:rsidR="00F76ACB" w:rsidRPr="00B048AC" w:rsidRDefault="00F76ACB" w:rsidP="00B228DE">
            <w:pPr>
              <w:pStyle w:val="CVTablebullets"/>
            </w:pPr>
            <w:r w:rsidRPr="00B048AC">
              <w:t>Staffing requirements for the next 5 days, 10 days, 1 month</w:t>
            </w:r>
          </w:p>
          <w:p w:rsidR="00F76ACB" w:rsidRPr="00B048AC" w:rsidRDefault="00F76ACB" w:rsidP="00B228DE">
            <w:pPr>
              <w:pStyle w:val="CVTablebullets"/>
            </w:pPr>
            <w:r w:rsidRPr="00B048AC">
              <w:t>Supply requirements for the next 5 days, 10 days, 1 month</w:t>
            </w:r>
          </w:p>
          <w:p w:rsidR="00F76ACB" w:rsidRPr="00B048AC" w:rsidRDefault="00F76ACB" w:rsidP="00B228DE">
            <w:pPr>
              <w:pStyle w:val="CVTablebullets"/>
            </w:pPr>
            <w:r w:rsidRPr="00B048AC">
              <w:t>Other resources or equipment required for the next 5 days, 10 days, 1 month</w:t>
            </w:r>
          </w:p>
          <w:p w:rsidR="00F76ACB" w:rsidRPr="00B048AC" w:rsidRDefault="00F76ACB" w:rsidP="00B228DE">
            <w:pPr>
              <w:pStyle w:val="CVTablebullets"/>
              <w:rPr>
                <w:color w:val="A6A6A6"/>
              </w:rPr>
            </w:pPr>
            <w:r w:rsidRPr="00B048AC">
              <w:t xml:space="preserve">Clearing backlogs </w:t>
            </w:r>
          </w:p>
          <w:p w:rsidR="00F76ACB" w:rsidRPr="00B048AC" w:rsidRDefault="00F76ACB" w:rsidP="00B228DE">
            <w:pPr>
              <w:pStyle w:val="CVTablebullets"/>
              <w:rPr>
                <w:color w:val="A6A6A6"/>
              </w:rPr>
            </w:pPr>
            <w:r w:rsidRPr="00B048AC">
              <w:t>Leadership and staff rotation / rostering</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F76ACB" w:rsidP="00F76ACB">
            <w:pPr>
              <w:spacing w:before="60" w:after="60"/>
              <w:rPr>
                <w:rFonts w:cs="Arial"/>
                <w:sz w:val="18"/>
                <w:szCs w:val="18"/>
              </w:rPr>
            </w:pPr>
            <w:r w:rsidRPr="00B048AC">
              <w:rPr>
                <w:rFonts w:cs="Arial"/>
                <w:b/>
                <w:sz w:val="18"/>
                <w:szCs w:val="18"/>
              </w:rPr>
              <w:t xml:space="preserve">Create a Communication Plan </w:t>
            </w:r>
            <w:r w:rsidRPr="00B048AC">
              <w:rPr>
                <w:rFonts w:cs="Arial"/>
                <w:sz w:val="18"/>
                <w:szCs w:val="18"/>
              </w:rPr>
              <w:t>f</w:t>
            </w:r>
            <w:bookmarkStart w:id="17" w:name="_GoBack"/>
            <w:bookmarkEnd w:id="17"/>
            <w:r w:rsidRPr="00B048AC">
              <w:rPr>
                <w:rFonts w:cs="Arial"/>
                <w:sz w:val="18"/>
                <w:szCs w:val="18"/>
              </w:rPr>
              <w:t xml:space="preserve">or </w:t>
            </w:r>
            <w:r w:rsidR="0049450D">
              <w:rPr>
                <w:rFonts w:cs="Arial"/>
                <w:sz w:val="18"/>
                <w:szCs w:val="18"/>
              </w:rPr>
              <w:t>c</w:t>
            </w:r>
            <w:r w:rsidRPr="00B048AC">
              <w:rPr>
                <w:rFonts w:cs="Arial"/>
                <w:sz w:val="18"/>
                <w:szCs w:val="18"/>
              </w:rPr>
              <w:t xml:space="preserve">ouncillors, </w:t>
            </w:r>
            <w:r w:rsidR="0049450D">
              <w:rPr>
                <w:rFonts w:cs="Arial"/>
                <w:sz w:val="18"/>
                <w:szCs w:val="18"/>
              </w:rPr>
              <w:t>m</w:t>
            </w:r>
            <w:r w:rsidRPr="00B048AC">
              <w:rPr>
                <w:rFonts w:cs="Arial"/>
                <w:sz w:val="18"/>
                <w:szCs w:val="18"/>
              </w:rPr>
              <w:t xml:space="preserve">edia, </w:t>
            </w:r>
            <w:r w:rsidR="0049450D">
              <w:rPr>
                <w:rFonts w:cs="Arial"/>
                <w:sz w:val="18"/>
                <w:szCs w:val="18"/>
              </w:rPr>
              <w:t>r</w:t>
            </w:r>
            <w:r w:rsidRPr="00B048AC">
              <w:rPr>
                <w:rFonts w:cs="Arial"/>
                <w:sz w:val="18"/>
                <w:szCs w:val="18"/>
              </w:rPr>
              <w:t xml:space="preserve">egulators, other </w:t>
            </w:r>
            <w:r w:rsidR="0049450D">
              <w:rPr>
                <w:rFonts w:cs="Arial"/>
                <w:sz w:val="18"/>
                <w:szCs w:val="18"/>
              </w:rPr>
              <w:t>s</w:t>
            </w:r>
            <w:r w:rsidRPr="00B048AC">
              <w:rPr>
                <w:rFonts w:cs="Arial"/>
                <w:sz w:val="18"/>
                <w:szCs w:val="18"/>
              </w:rPr>
              <w:t xml:space="preserve">takeholders and </w:t>
            </w:r>
            <w:r w:rsidR="0049450D">
              <w:rPr>
                <w:rFonts w:cs="Arial"/>
                <w:sz w:val="18"/>
                <w:szCs w:val="18"/>
              </w:rPr>
              <w:t>s</w:t>
            </w:r>
            <w:r w:rsidRPr="00B048AC">
              <w:rPr>
                <w:rFonts w:cs="Arial"/>
                <w:sz w:val="18"/>
                <w:szCs w:val="18"/>
              </w:rPr>
              <w:t xml:space="preserve">taff as required. </w:t>
            </w:r>
          </w:p>
          <w:p w:rsidR="00F76ACB" w:rsidRPr="00B048AC" w:rsidRDefault="00F76ACB" w:rsidP="00F76ACB">
            <w:pPr>
              <w:spacing w:before="60" w:after="60"/>
              <w:rPr>
                <w:rFonts w:cs="Arial"/>
                <w:b/>
                <w:sz w:val="18"/>
                <w:szCs w:val="18"/>
              </w:rPr>
            </w:pPr>
            <w:r w:rsidRPr="00B048AC">
              <w:rPr>
                <w:rFonts w:cs="Arial"/>
                <w:b/>
                <w:sz w:val="18"/>
                <w:szCs w:val="18"/>
              </w:rPr>
              <w:t xml:space="preserve">(Template: </w:t>
            </w:r>
            <w:hyperlink w:anchor="_Appendix_A_–" w:history="1">
              <w:r w:rsidRPr="00B048AC">
                <w:rPr>
                  <w:rFonts w:cs="Arial"/>
                  <w:b/>
                  <w:sz w:val="18"/>
                  <w:szCs w:val="18"/>
                </w:rPr>
                <w:t>Appendix A – Communications Guidelines)</w:t>
              </w:r>
            </w:hyperlink>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r w:rsidR="00F76ACB" w:rsidRPr="00B048AC" w:rsidTr="00B048AC">
        <w:trPr>
          <w:trHeight w:val="340"/>
        </w:trPr>
        <w:tc>
          <w:tcPr>
            <w:tcW w:w="7414" w:type="dxa"/>
            <w:vAlign w:val="center"/>
          </w:tcPr>
          <w:p w:rsidR="00F76ACB" w:rsidRPr="00B048AC" w:rsidRDefault="00B30CD3" w:rsidP="007606ED">
            <w:pPr>
              <w:spacing w:before="60" w:after="60"/>
              <w:rPr>
                <w:rFonts w:cs="Arial"/>
                <w:sz w:val="18"/>
                <w:szCs w:val="18"/>
              </w:rPr>
            </w:pPr>
            <w:r>
              <w:rPr>
                <w:rFonts w:cs="Arial"/>
                <w:sz w:val="18"/>
                <w:szCs w:val="18"/>
              </w:rPr>
              <w:t>Notify s</w:t>
            </w:r>
            <w:r w:rsidR="00F76ACB" w:rsidRPr="00B048AC">
              <w:rPr>
                <w:rFonts w:cs="Arial"/>
                <w:sz w:val="18"/>
                <w:szCs w:val="18"/>
              </w:rPr>
              <w:t>takeholders of amended working arrangements</w:t>
            </w:r>
          </w:p>
        </w:tc>
        <w:tc>
          <w:tcPr>
            <w:tcW w:w="1800" w:type="dxa"/>
            <w:vAlign w:val="center"/>
          </w:tcPr>
          <w:p w:rsidR="00F76ACB" w:rsidRPr="00B048AC" w:rsidRDefault="00F76ACB" w:rsidP="00F76ACB">
            <w:pPr>
              <w:spacing w:before="60" w:after="60"/>
              <w:rPr>
                <w:rFonts w:cs="Arial"/>
                <w:color w:val="A6A6A6"/>
                <w:sz w:val="18"/>
                <w:szCs w:val="18"/>
              </w:rPr>
            </w:pPr>
          </w:p>
        </w:tc>
        <w:tc>
          <w:tcPr>
            <w:tcW w:w="949" w:type="dxa"/>
            <w:vAlign w:val="center"/>
          </w:tcPr>
          <w:p w:rsidR="00F76ACB" w:rsidRPr="00B048AC" w:rsidRDefault="00F76ACB" w:rsidP="00F76ACB">
            <w:pPr>
              <w:spacing w:before="60" w:after="60"/>
              <w:rPr>
                <w:rFonts w:cs="Arial"/>
                <w:color w:val="BFBFBF"/>
                <w:sz w:val="18"/>
                <w:szCs w:val="18"/>
              </w:rPr>
            </w:pPr>
          </w:p>
        </w:tc>
      </w:tr>
    </w:tbl>
    <w:p w:rsidR="00F76ACB" w:rsidRDefault="00B938F3" w:rsidP="0077187C">
      <w:pPr>
        <w:pStyle w:val="Heading4"/>
        <w:numPr>
          <w:ilvl w:val="0"/>
          <w:numId w:val="35"/>
        </w:numPr>
        <w:ind w:left="567" w:hanging="567"/>
      </w:pPr>
      <w:bookmarkStart w:id="18" w:name="_Toc32479282"/>
      <w:r>
        <w:lastRenderedPageBreak/>
        <w:t>Loss of IT or c</w:t>
      </w:r>
      <w:r w:rsidR="00F76ACB" w:rsidRPr="00406F21">
        <w:t>ommunications</w:t>
      </w:r>
      <w:bookmarkEnd w:id="18"/>
    </w:p>
    <w:tbl>
      <w:tblPr>
        <w:tblW w:w="9923" w:type="dxa"/>
        <w:tblInd w:w="-99"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CellMar>
          <w:left w:w="43" w:type="dxa"/>
          <w:right w:w="43" w:type="dxa"/>
        </w:tblCellMar>
        <w:tblLook w:val="0000" w:firstRow="0" w:lastRow="0" w:firstColumn="0" w:lastColumn="0" w:noHBand="0" w:noVBand="0"/>
      </w:tblPr>
      <w:tblGrid>
        <w:gridCol w:w="7324"/>
        <w:gridCol w:w="1275"/>
        <w:gridCol w:w="1324"/>
      </w:tblGrid>
      <w:tr w:rsidR="00E92CC8" w:rsidRPr="008B0FE4" w:rsidTr="00BD25B8">
        <w:trPr>
          <w:trHeight w:val="455"/>
          <w:tblHeader/>
        </w:trPr>
        <w:tc>
          <w:tcPr>
            <w:tcW w:w="7324" w:type="dxa"/>
            <w:shd w:val="clear" w:color="auto" w:fill="00ACB8"/>
            <w:vAlign w:val="center"/>
          </w:tcPr>
          <w:p w:rsidR="00E92CC8" w:rsidRPr="008B0FE4" w:rsidRDefault="00E92CC8" w:rsidP="00B30CD3">
            <w:pPr>
              <w:keepNext/>
              <w:spacing w:before="100" w:beforeAutospacing="1" w:after="100" w:afterAutospacing="1"/>
              <w:rPr>
                <w:rFonts w:cs="Arial"/>
                <w:color w:val="FFFFFF"/>
                <w:sz w:val="18"/>
                <w:szCs w:val="18"/>
              </w:rPr>
            </w:pPr>
            <w:r w:rsidRPr="008B0FE4">
              <w:rPr>
                <w:rFonts w:cs="Arial"/>
                <w:b/>
                <w:color w:val="FFFFFF"/>
                <w:sz w:val="18"/>
                <w:szCs w:val="18"/>
              </w:rPr>
              <w:t>Tasks: Loss of IT or Communications</w:t>
            </w:r>
          </w:p>
        </w:tc>
        <w:tc>
          <w:tcPr>
            <w:tcW w:w="1275" w:type="dxa"/>
            <w:shd w:val="clear" w:color="auto" w:fill="00ACB8"/>
            <w:vAlign w:val="center"/>
          </w:tcPr>
          <w:p w:rsidR="00E92CC8" w:rsidRPr="008B0FE4" w:rsidRDefault="00E92CC8" w:rsidP="00E92CC8">
            <w:pPr>
              <w:keepNext/>
              <w:spacing w:before="100" w:beforeAutospacing="1" w:after="100" w:afterAutospacing="1"/>
              <w:jc w:val="center"/>
              <w:rPr>
                <w:rFonts w:cs="Arial"/>
                <w:b/>
                <w:color w:val="FFFFFF"/>
                <w:sz w:val="18"/>
                <w:szCs w:val="18"/>
              </w:rPr>
            </w:pPr>
            <w:r w:rsidRPr="008B0FE4">
              <w:rPr>
                <w:rFonts w:cs="Arial"/>
                <w:b/>
                <w:color w:val="FFFFFF"/>
                <w:sz w:val="18"/>
                <w:szCs w:val="18"/>
              </w:rPr>
              <w:t>Delegated to:</w:t>
            </w:r>
          </w:p>
        </w:tc>
        <w:tc>
          <w:tcPr>
            <w:tcW w:w="1324" w:type="dxa"/>
            <w:shd w:val="clear" w:color="auto" w:fill="00ACB8"/>
            <w:vAlign w:val="center"/>
          </w:tcPr>
          <w:p w:rsidR="00E92CC8" w:rsidRPr="008B0FE4" w:rsidRDefault="00E92CC8" w:rsidP="00E92CC8">
            <w:pPr>
              <w:keepNext/>
              <w:spacing w:before="100" w:beforeAutospacing="1" w:after="100" w:afterAutospacing="1"/>
              <w:jc w:val="center"/>
              <w:rPr>
                <w:rFonts w:cs="Arial"/>
                <w:color w:val="FFFFFF"/>
                <w:sz w:val="18"/>
                <w:szCs w:val="18"/>
              </w:rPr>
            </w:pPr>
            <w:r w:rsidRPr="008B0FE4">
              <w:rPr>
                <w:rFonts w:cs="Arial"/>
                <w:b/>
                <w:color w:val="FFFFFF"/>
                <w:sz w:val="18"/>
                <w:szCs w:val="18"/>
              </w:rPr>
              <w:t>Complete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sz w:val="18"/>
                <w:szCs w:val="18"/>
              </w:rPr>
            </w:pPr>
            <w:r>
              <w:rPr>
                <w:rFonts w:cs="Arial"/>
                <w:b/>
                <w:sz w:val="18"/>
                <w:szCs w:val="18"/>
              </w:rPr>
              <w:t>Contact IT contractor/s</w:t>
            </w:r>
            <w:r w:rsidRPr="008B0FE4">
              <w:rPr>
                <w:rFonts w:cs="Arial"/>
                <w:b/>
                <w:sz w:val="18"/>
                <w:szCs w:val="18"/>
              </w:rPr>
              <w:t xml:space="preserve">upport (Refer: </w:t>
            </w:r>
            <w:hyperlink w:anchor="_Key_Contacts" w:history="1">
              <w:r w:rsidRPr="008B0FE4">
                <w:rPr>
                  <w:rFonts w:cs="Arial"/>
                  <w:b/>
                  <w:color w:val="006F65"/>
                  <w:sz w:val="18"/>
                  <w:szCs w:val="18"/>
                  <w:u w:val="single"/>
                </w:rPr>
                <w:t>Key Contacts</w:t>
              </w:r>
            </w:hyperlink>
            <w:r w:rsidRPr="008B0FE4">
              <w:rPr>
                <w:rFonts w:cs="Arial"/>
                <w:b/>
                <w:color w:val="006F65"/>
                <w:sz w:val="18"/>
                <w:szCs w:val="18"/>
                <w:u w:val="single"/>
              </w:rPr>
              <w:t>)</w:t>
            </w:r>
            <w:r w:rsidRPr="008B0FE4">
              <w:rPr>
                <w:rFonts w:cs="Arial"/>
                <w:b/>
                <w:sz w:val="18"/>
                <w:szCs w:val="18"/>
              </w:rPr>
              <w:t xml:space="preserve"> to;</w:t>
            </w:r>
          </w:p>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Determine potential cause/s </w:t>
            </w:r>
          </w:p>
          <w:p w:rsidR="00BD25B8" w:rsidRPr="008B0FE4" w:rsidRDefault="00BD25B8" w:rsidP="00BD25B8">
            <w:pPr>
              <w:spacing w:before="100" w:beforeAutospacing="1" w:after="100" w:afterAutospacing="1"/>
              <w:rPr>
                <w:rFonts w:cs="Arial"/>
                <w:sz w:val="18"/>
                <w:szCs w:val="18"/>
              </w:rPr>
            </w:pPr>
            <w:r w:rsidRPr="008B0FE4">
              <w:rPr>
                <w:rFonts w:cs="Arial"/>
                <w:sz w:val="18"/>
                <w:szCs w:val="18"/>
              </w:rPr>
              <w:t>Determine restoration target timeframes</w:t>
            </w:r>
          </w:p>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 </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60" w:after="60"/>
              <w:rPr>
                <w:rFonts w:cs="Arial"/>
                <w:sz w:val="18"/>
                <w:szCs w:val="18"/>
              </w:rPr>
            </w:pPr>
            <w:r w:rsidRPr="008B0FE4">
              <w:rPr>
                <w:rFonts w:cs="Arial"/>
                <w:sz w:val="18"/>
                <w:szCs w:val="18"/>
              </w:rPr>
              <w:t xml:space="preserve">Determine whether there is a need for any other staff to assist </w:t>
            </w:r>
            <w:r>
              <w:rPr>
                <w:rFonts w:cs="Arial"/>
                <w:sz w:val="18"/>
                <w:szCs w:val="18"/>
              </w:rPr>
              <w:t>IT</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60" w:after="60"/>
              <w:rPr>
                <w:rFonts w:cs="Arial"/>
                <w:sz w:val="18"/>
                <w:szCs w:val="18"/>
              </w:rPr>
            </w:pPr>
            <w:r w:rsidRPr="008B0FE4">
              <w:rPr>
                <w:rFonts w:cs="Arial"/>
                <w:b/>
                <w:sz w:val="18"/>
                <w:szCs w:val="18"/>
              </w:rPr>
              <w:t>Consider:</w:t>
            </w:r>
          </w:p>
          <w:p w:rsidR="00BD25B8" w:rsidRPr="008B0FE4" w:rsidRDefault="00BD25B8" w:rsidP="00BD25B8">
            <w:pPr>
              <w:spacing w:before="60" w:after="60"/>
              <w:rPr>
                <w:rFonts w:cs="Arial"/>
                <w:sz w:val="18"/>
                <w:szCs w:val="18"/>
              </w:rPr>
            </w:pPr>
            <w:r w:rsidRPr="008B0FE4">
              <w:rPr>
                <w:rFonts w:cs="Arial"/>
                <w:sz w:val="18"/>
                <w:szCs w:val="18"/>
              </w:rPr>
              <w:t xml:space="preserve">Manual procedures or workarounds </w:t>
            </w:r>
          </w:p>
          <w:p w:rsidR="00BD25B8" w:rsidRPr="008B0FE4" w:rsidRDefault="00BD25B8" w:rsidP="00BD25B8">
            <w:pPr>
              <w:spacing w:before="60" w:after="60"/>
              <w:rPr>
                <w:rFonts w:cs="Arial"/>
                <w:sz w:val="18"/>
                <w:szCs w:val="18"/>
              </w:rPr>
            </w:pPr>
            <w:r w:rsidRPr="008B0FE4">
              <w:rPr>
                <w:rFonts w:cs="Arial"/>
                <w:sz w:val="18"/>
                <w:szCs w:val="18"/>
              </w:rPr>
              <w:t xml:space="preserve">Other productive activities not requiring </w:t>
            </w:r>
            <w:r>
              <w:rPr>
                <w:rFonts w:cs="Arial"/>
                <w:sz w:val="18"/>
                <w:szCs w:val="18"/>
              </w:rPr>
              <w:t xml:space="preserve">IT </w:t>
            </w:r>
            <w:r w:rsidRPr="008B0FE4">
              <w:rPr>
                <w:rFonts w:cs="Arial"/>
                <w:sz w:val="18"/>
                <w:szCs w:val="18"/>
              </w:rPr>
              <w:t>or communications infrastructure</w:t>
            </w:r>
          </w:p>
          <w:p w:rsidR="00BD25B8" w:rsidRPr="008B0FE4" w:rsidRDefault="00BD25B8" w:rsidP="00BD25B8">
            <w:pPr>
              <w:spacing w:before="60" w:after="60"/>
              <w:rPr>
                <w:rFonts w:cs="Arial"/>
                <w:sz w:val="18"/>
                <w:szCs w:val="18"/>
              </w:rPr>
            </w:pPr>
            <w:r w:rsidRPr="008B0FE4">
              <w:rPr>
                <w:rFonts w:cs="Arial"/>
                <w:sz w:val="18"/>
                <w:szCs w:val="18"/>
              </w:rPr>
              <w:t>…</w:t>
            </w:r>
          </w:p>
          <w:p w:rsidR="00BD25B8" w:rsidRPr="008B0FE4" w:rsidRDefault="00BD25B8" w:rsidP="00BD25B8">
            <w:pPr>
              <w:spacing w:before="60" w:after="60"/>
              <w:rPr>
                <w:rFonts w:cs="Arial"/>
                <w:sz w:val="18"/>
                <w:szCs w:val="18"/>
              </w:rPr>
            </w:pPr>
            <w:r w:rsidRPr="008B0FE4">
              <w:rPr>
                <w:rFonts w:cs="Arial"/>
                <w:sz w:val="18"/>
                <w:szCs w:val="18"/>
              </w:rPr>
              <w:t>…</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Detail a strategy and resources for recovery, including assistance from neighbouring local Organisations, responders, external contractors, suppliers, insurers and specialists:</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Invoke the </w:t>
            </w:r>
            <w:r>
              <w:rPr>
                <w:rFonts w:cs="Arial"/>
                <w:sz w:val="18"/>
                <w:szCs w:val="18"/>
              </w:rPr>
              <w:t xml:space="preserve">IT </w:t>
            </w:r>
            <w:r w:rsidRPr="008B0FE4">
              <w:rPr>
                <w:rFonts w:cs="Arial"/>
                <w:sz w:val="18"/>
                <w:szCs w:val="18"/>
              </w:rPr>
              <w:t>Disaster Recovery Plan</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60" w:after="60"/>
              <w:rPr>
                <w:rFonts w:cs="Arial"/>
                <w:sz w:val="18"/>
                <w:szCs w:val="18"/>
              </w:rPr>
            </w:pPr>
            <w:r w:rsidRPr="008B0FE4">
              <w:rPr>
                <w:rFonts w:cs="Arial"/>
                <w:sz w:val="18"/>
                <w:szCs w:val="18"/>
              </w:rPr>
              <w:t>If there ha</w:t>
            </w:r>
            <w:r>
              <w:rPr>
                <w:rFonts w:cs="Arial"/>
                <w:sz w:val="18"/>
                <w:szCs w:val="18"/>
              </w:rPr>
              <w:t>s been a partial loss of IT or c</w:t>
            </w:r>
            <w:r w:rsidRPr="008B0FE4">
              <w:rPr>
                <w:rFonts w:cs="Arial"/>
                <w:sz w:val="18"/>
                <w:szCs w:val="18"/>
              </w:rPr>
              <w:t xml:space="preserve">ommunications, consider how staff working in shifts will be established and allocated </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Identify </w:t>
            </w:r>
            <w:r>
              <w:rPr>
                <w:rFonts w:cs="Arial"/>
                <w:sz w:val="18"/>
                <w:szCs w:val="18"/>
              </w:rPr>
              <w:t>and notify key c</w:t>
            </w:r>
            <w:r w:rsidRPr="008B0FE4">
              <w:rPr>
                <w:rFonts w:cs="Arial"/>
                <w:sz w:val="18"/>
                <w:szCs w:val="18"/>
              </w:rPr>
              <w:t>ontacts of amended working arrangements</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Create a Communi</w:t>
            </w:r>
            <w:r>
              <w:rPr>
                <w:rFonts w:cs="Arial"/>
                <w:sz w:val="18"/>
                <w:szCs w:val="18"/>
              </w:rPr>
              <w:t>cation Plan for Council/Board, media, regulators, other stakeholders and s</w:t>
            </w:r>
            <w:r w:rsidRPr="008B0FE4">
              <w:rPr>
                <w:rFonts w:cs="Arial"/>
                <w:sz w:val="18"/>
                <w:szCs w:val="18"/>
              </w:rPr>
              <w:t xml:space="preserve">taff as required. </w:t>
            </w:r>
          </w:p>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(Refer </w:t>
            </w:r>
            <w:hyperlink w:anchor="_Appendix_A_–" w:history="1">
              <w:r w:rsidRPr="008B0FE4">
                <w:rPr>
                  <w:rFonts w:cs="Arial"/>
                  <w:color w:val="006F65"/>
                  <w:sz w:val="18"/>
                  <w:szCs w:val="18"/>
                  <w:u w:val="single"/>
                </w:rPr>
                <w:t>Appendix A – Communications Guidelines</w:t>
              </w:r>
            </w:hyperlink>
            <w:r w:rsidRPr="008B0FE4">
              <w:rPr>
                <w:rFonts w:cs="Arial"/>
                <w:sz w:val="18"/>
                <w:szCs w:val="18"/>
              </w:rPr>
              <w:t>)</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Ensure ongoing interaction with appropriate IT Incident Management for regular updates and feedback</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60" w:after="60"/>
              <w:rPr>
                <w:rFonts w:cs="Arial"/>
                <w:sz w:val="18"/>
                <w:szCs w:val="18"/>
              </w:rPr>
            </w:pPr>
            <w:r w:rsidRPr="008B0FE4">
              <w:rPr>
                <w:rFonts w:cs="Arial"/>
                <w:sz w:val="18"/>
                <w:szCs w:val="18"/>
              </w:rPr>
              <w:t>Ensure protocols for regular updates and feedback</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Consider support </w:t>
            </w:r>
            <w:r>
              <w:rPr>
                <w:rFonts w:cs="Arial"/>
                <w:sz w:val="18"/>
                <w:szCs w:val="18"/>
              </w:rPr>
              <w:t>and</w:t>
            </w:r>
            <w:r w:rsidRPr="008B0FE4">
              <w:rPr>
                <w:rFonts w:cs="Arial"/>
                <w:sz w:val="18"/>
                <w:szCs w:val="18"/>
              </w:rPr>
              <w:t xml:space="preserve"> wellbeing requirements of the </w:t>
            </w:r>
            <w:r>
              <w:rPr>
                <w:rFonts w:cs="Arial"/>
                <w:sz w:val="18"/>
                <w:szCs w:val="18"/>
              </w:rPr>
              <w:t xml:space="preserve">IT </w:t>
            </w:r>
            <w:r w:rsidRPr="008B0FE4">
              <w:rPr>
                <w:rFonts w:cs="Arial"/>
                <w:sz w:val="18"/>
                <w:szCs w:val="18"/>
              </w:rPr>
              <w:t>Contractor</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r w:rsidR="00BD25B8" w:rsidRPr="008B0FE4" w:rsidTr="00BD25B8">
        <w:trPr>
          <w:cantSplit/>
          <w:trHeight w:val="450"/>
        </w:trPr>
        <w:tc>
          <w:tcPr>
            <w:tcW w:w="7324" w:type="dxa"/>
            <w:vAlign w:val="center"/>
          </w:tcPr>
          <w:p w:rsidR="00BD25B8" w:rsidRPr="008B0FE4" w:rsidRDefault="00BD25B8" w:rsidP="00BD25B8">
            <w:pPr>
              <w:spacing w:before="100" w:beforeAutospacing="1" w:after="100" w:afterAutospacing="1"/>
              <w:rPr>
                <w:rFonts w:cs="Arial"/>
                <w:b/>
                <w:sz w:val="18"/>
                <w:szCs w:val="18"/>
              </w:rPr>
            </w:pPr>
            <w:r w:rsidRPr="008B0FE4">
              <w:rPr>
                <w:rFonts w:cs="Arial"/>
                <w:b/>
                <w:sz w:val="18"/>
                <w:szCs w:val="18"/>
              </w:rPr>
              <w:t>Other:</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3F5FCE">
              <w:rPr>
                <w:rFonts w:cs="Arial"/>
                <w:color w:val="BFBFBF" w:themeColor="background1" w:themeShade="BF"/>
                <w:sz w:val="18"/>
                <w:szCs w:val="18"/>
              </w:rPr>
              <w:t>date and time</w:t>
            </w:r>
          </w:p>
        </w:tc>
      </w:tr>
    </w:tbl>
    <w:p w:rsidR="00E92CC8" w:rsidRDefault="00E92CC8" w:rsidP="00F76ACB"/>
    <w:p w:rsidR="00E92CC8" w:rsidRDefault="00E92CC8" w:rsidP="00E92CC8">
      <w:r>
        <w:br w:type="page"/>
      </w:r>
    </w:p>
    <w:p w:rsidR="00E92CC8" w:rsidRPr="00B30CD3" w:rsidRDefault="00B30CD3" w:rsidP="0077187C">
      <w:pPr>
        <w:pStyle w:val="Heading4"/>
        <w:numPr>
          <w:ilvl w:val="0"/>
          <w:numId w:val="35"/>
        </w:numPr>
        <w:ind w:left="709" w:hanging="709"/>
      </w:pPr>
      <w:bookmarkStart w:id="19" w:name="_Toc380670461"/>
      <w:bookmarkStart w:id="20" w:name="_Toc32479283"/>
      <w:r>
        <w:lastRenderedPageBreak/>
        <w:t>Loss of s</w:t>
      </w:r>
      <w:r w:rsidR="00E92CC8" w:rsidRPr="00B30CD3">
        <w:t>upplier</w:t>
      </w:r>
      <w:bookmarkEnd w:id="19"/>
      <w:bookmarkEnd w:id="20"/>
    </w:p>
    <w:tbl>
      <w:tblPr>
        <w:tblW w:w="9923" w:type="dxa"/>
        <w:tblInd w:w="-99"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CellMar>
          <w:left w:w="43" w:type="dxa"/>
          <w:right w:w="43" w:type="dxa"/>
        </w:tblCellMar>
        <w:tblLook w:val="0000" w:firstRow="0" w:lastRow="0" w:firstColumn="0" w:lastColumn="0" w:noHBand="0" w:noVBand="0"/>
      </w:tblPr>
      <w:tblGrid>
        <w:gridCol w:w="7324"/>
        <w:gridCol w:w="1275"/>
        <w:gridCol w:w="1324"/>
      </w:tblGrid>
      <w:tr w:rsidR="00E92CC8" w:rsidRPr="008B0FE4" w:rsidTr="00BD25B8">
        <w:trPr>
          <w:trHeight w:val="455"/>
          <w:tblHeader/>
        </w:trPr>
        <w:tc>
          <w:tcPr>
            <w:tcW w:w="7324" w:type="dxa"/>
            <w:shd w:val="clear" w:color="auto" w:fill="00ACB8"/>
            <w:vAlign w:val="center"/>
          </w:tcPr>
          <w:p w:rsidR="00E92CC8" w:rsidRPr="008B0FE4" w:rsidRDefault="00B938F3" w:rsidP="00E92CC8">
            <w:pPr>
              <w:keepNext/>
              <w:spacing w:before="100" w:beforeAutospacing="1" w:after="100" w:afterAutospacing="1"/>
              <w:jc w:val="center"/>
              <w:rPr>
                <w:rFonts w:cs="Arial"/>
                <w:color w:val="FFFFFF"/>
                <w:sz w:val="18"/>
                <w:szCs w:val="18"/>
              </w:rPr>
            </w:pPr>
            <w:r>
              <w:rPr>
                <w:rFonts w:cs="Arial"/>
                <w:b/>
                <w:color w:val="FFFFFF"/>
                <w:sz w:val="18"/>
                <w:szCs w:val="18"/>
              </w:rPr>
              <w:t>Tasks: Loss of s</w:t>
            </w:r>
            <w:r w:rsidR="00E92CC8" w:rsidRPr="008B0FE4">
              <w:rPr>
                <w:rFonts w:cs="Arial"/>
                <w:b/>
                <w:color w:val="FFFFFF"/>
                <w:sz w:val="18"/>
                <w:szCs w:val="18"/>
              </w:rPr>
              <w:t>upplier</w:t>
            </w:r>
          </w:p>
        </w:tc>
        <w:tc>
          <w:tcPr>
            <w:tcW w:w="1275" w:type="dxa"/>
            <w:shd w:val="clear" w:color="auto" w:fill="00ACB8"/>
            <w:vAlign w:val="center"/>
          </w:tcPr>
          <w:p w:rsidR="00E92CC8" w:rsidRPr="008B0FE4" w:rsidRDefault="00E92CC8" w:rsidP="00E92CC8">
            <w:pPr>
              <w:keepNext/>
              <w:spacing w:before="100" w:beforeAutospacing="1" w:after="100" w:afterAutospacing="1"/>
              <w:jc w:val="center"/>
              <w:rPr>
                <w:rFonts w:cs="Arial"/>
                <w:b/>
                <w:color w:val="FFFFFF"/>
                <w:sz w:val="18"/>
                <w:szCs w:val="18"/>
              </w:rPr>
            </w:pPr>
            <w:r w:rsidRPr="008B0FE4">
              <w:rPr>
                <w:rFonts w:cs="Arial"/>
                <w:b/>
                <w:color w:val="FFFFFF"/>
                <w:sz w:val="18"/>
                <w:szCs w:val="18"/>
              </w:rPr>
              <w:t>Delegated to:</w:t>
            </w:r>
          </w:p>
        </w:tc>
        <w:tc>
          <w:tcPr>
            <w:tcW w:w="1324" w:type="dxa"/>
            <w:shd w:val="clear" w:color="auto" w:fill="00ACB8"/>
            <w:vAlign w:val="center"/>
          </w:tcPr>
          <w:p w:rsidR="00E92CC8" w:rsidRPr="008B0FE4" w:rsidRDefault="00E92CC8" w:rsidP="00E92CC8">
            <w:pPr>
              <w:keepNext/>
              <w:spacing w:before="100" w:beforeAutospacing="1" w:after="100" w:afterAutospacing="1"/>
              <w:jc w:val="center"/>
              <w:rPr>
                <w:rFonts w:cs="Arial"/>
                <w:color w:val="FFFFFF"/>
                <w:sz w:val="18"/>
                <w:szCs w:val="18"/>
              </w:rPr>
            </w:pPr>
            <w:r w:rsidRPr="008B0FE4">
              <w:rPr>
                <w:rFonts w:cs="Arial"/>
                <w:b/>
                <w:color w:val="FFFFFF"/>
                <w:sz w:val="18"/>
                <w:szCs w:val="18"/>
              </w:rPr>
              <w:t>Complete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Pr>
                <w:rFonts w:cs="Arial"/>
                <w:b/>
                <w:sz w:val="18"/>
                <w:szCs w:val="18"/>
              </w:rPr>
              <w:t>Contact the s</w:t>
            </w:r>
            <w:r w:rsidRPr="008B0FE4">
              <w:rPr>
                <w:rFonts w:cs="Arial"/>
                <w:b/>
                <w:sz w:val="18"/>
                <w:szCs w:val="18"/>
              </w:rPr>
              <w:t>upplier (where possible) and determine:</w:t>
            </w:r>
          </w:p>
          <w:p w:rsidR="00BD25B8" w:rsidRPr="008B0FE4" w:rsidRDefault="00BD25B8" w:rsidP="00BD25B8">
            <w:pPr>
              <w:spacing w:before="100" w:beforeAutospacing="1" w:after="100" w:afterAutospacing="1"/>
              <w:rPr>
                <w:rFonts w:cs="Arial"/>
                <w:sz w:val="18"/>
                <w:szCs w:val="18"/>
              </w:rPr>
            </w:pPr>
            <w:r w:rsidRPr="008B0FE4">
              <w:rPr>
                <w:rFonts w:cs="Arial"/>
                <w:sz w:val="18"/>
                <w:szCs w:val="18"/>
              </w:rPr>
              <w:t>The nature and extent of the incident</w:t>
            </w:r>
          </w:p>
          <w:p w:rsidR="00BD25B8" w:rsidRPr="008B0FE4" w:rsidRDefault="00BD25B8" w:rsidP="00BD25B8">
            <w:pPr>
              <w:spacing w:before="100" w:beforeAutospacing="1" w:after="100" w:afterAutospacing="1"/>
              <w:rPr>
                <w:rFonts w:cs="Arial"/>
                <w:sz w:val="18"/>
                <w:szCs w:val="18"/>
              </w:rPr>
            </w:pPr>
            <w:r w:rsidRPr="008B0FE4">
              <w:rPr>
                <w:rFonts w:cs="Arial"/>
                <w:sz w:val="18"/>
                <w:szCs w:val="18"/>
              </w:rPr>
              <w:t>…</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Restoration timeframes and clearance of backlogs (if applicable)</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0"/>
              <w:rPr>
                <w:rFonts w:cs="Arial"/>
                <w:sz w:val="18"/>
                <w:szCs w:val="18"/>
              </w:rPr>
            </w:pPr>
            <w:r w:rsidRPr="008B0FE4">
              <w:rPr>
                <w:rFonts w:cs="Arial"/>
                <w:b/>
                <w:sz w:val="18"/>
                <w:szCs w:val="18"/>
              </w:rPr>
              <w:t>Consider:</w:t>
            </w:r>
          </w:p>
          <w:p w:rsidR="00BD25B8" w:rsidRPr="008B0FE4" w:rsidRDefault="00BD25B8" w:rsidP="00BD25B8">
            <w:pPr>
              <w:spacing w:before="100" w:beforeAutospacing="1" w:after="100" w:afterAutospacing="1"/>
              <w:rPr>
                <w:rFonts w:cs="Arial"/>
                <w:sz w:val="18"/>
                <w:szCs w:val="18"/>
              </w:rPr>
            </w:pPr>
            <w:r>
              <w:rPr>
                <w:rFonts w:cs="Arial"/>
                <w:sz w:val="18"/>
                <w:szCs w:val="18"/>
              </w:rPr>
              <w:t>Time c</w:t>
            </w:r>
            <w:r w:rsidRPr="008B0FE4">
              <w:rPr>
                <w:rFonts w:cs="Arial"/>
                <w:sz w:val="18"/>
                <w:szCs w:val="18"/>
              </w:rPr>
              <w:t>ritical activities that rely on this supplier</w:t>
            </w:r>
          </w:p>
          <w:p w:rsidR="00BD25B8" w:rsidRPr="008B0FE4" w:rsidRDefault="00BD25B8" w:rsidP="00BD25B8">
            <w:pPr>
              <w:spacing w:before="100" w:beforeAutospacing="1" w:after="100" w:afterAutospacing="1"/>
              <w:rPr>
                <w:rFonts w:cs="Arial"/>
                <w:sz w:val="18"/>
                <w:szCs w:val="18"/>
              </w:rPr>
            </w:pP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0" w:after="0"/>
              <w:rPr>
                <w:rFonts w:cs="Arial"/>
                <w:sz w:val="18"/>
                <w:szCs w:val="18"/>
              </w:rPr>
            </w:pPr>
            <w:r>
              <w:rPr>
                <w:rFonts w:cs="Arial"/>
                <w:sz w:val="18"/>
                <w:szCs w:val="18"/>
              </w:rPr>
              <w:t>Procurement requirements p</w:t>
            </w:r>
            <w:r w:rsidRPr="008B0FE4">
              <w:rPr>
                <w:rFonts w:cs="Arial"/>
                <w:sz w:val="18"/>
                <w:szCs w:val="18"/>
              </w:rPr>
              <w:t>urchasing policy</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Length of time before these activities are impacted</w:t>
            </w:r>
          </w:p>
          <w:p w:rsidR="00BD25B8" w:rsidRPr="008B0FE4" w:rsidRDefault="00BD25B8" w:rsidP="00BD25B8">
            <w:pPr>
              <w:spacing w:before="100" w:beforeAutospacing="1" w:after="100" w:afterAutospacing="1"/>
              <w:rPr>
                <w:rFonts w:cs="Arial"/>
                <w:sz w:val="18"/>
                <w:szCs w:val="18"/>
              </w:rPr>
            </w:pP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Alternative procedures</w:t>
            </w:r>
          </w:p>
          <w:p w:rsidR="00BD25B8" w:rsidRPr="008B0FE4" w:rsidRDefault="00BD25B8" w:rsidP="00BD25B8">
            <w:pPr>
              <w:spacing w:before="100" w:beforeAutospacing="1" w:after="100" w:afterAutospacing="1"/>
              <w:rPr>
                <w:rFonts w:cs="Arial"/>
                <w:sz w:val="18"/>
                <w:szCs w:val="18"/>
              </w:rPr>
            </w:pP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Pr>
                <w:rFonts w:cs="Arial"/>
                <w:sz w:val="18"/>
                <w:szCs w:val="18"/>
              </w:rPr>
              <w:t>Alternative suppliers/o</w:t>
            </w:r>
            <w:r w:rsidRPr="008B0FE4">
              <w:rPr>
                <w:rFonts w:cs="Arial"/>
                <w:sz w:val="18"/>
                <w:szCs w:val="18"/>
              </w:rPr>
              <w:t>ther LG’s? Contact them immediately.</w:t>
            </w:r>
          </w:p>
          <w:p w:rsidR="00BD25B8" w:rsidRPr="008B0FE4" w:rsidRDefault="00BD25B8" w:rsidP="00BD25B8">
            <w:pPr>
              <w:spacing w:before="100" w:beforeAutospacing="1" w:after="100" w:afterAutospacing="1"/>
              <w:rPr>
                <w:rFonts w:cs="Arial"/>
                <w:sz w:val="18"/>
                <w:szCs w:val="18"/>
              </w:rPr>
            </w:pP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Determine if there are any legal, health and safety, reputation or financial implications</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Identify </w:t>
            </w:r>
            <w:r>
              <w:rPr>
                <w:rFonts w:cs="Arial"/>
                <w:sz w:val="18"/>
                <w:szCs w:val="18"/>
              </w:rPr>
              <w:t>and notify key c</w:t>
            </w:r>
            <w:r w:rsidRPr="008B0FE4">
              <w:rPr>
                <w:rFonts w:cs="Arial"/>
                <w:sz w:val="18"/>
                <w:szCs w:val="18"/>
              </w:rPr>
              <w:t>ontacts of amended working arrangements</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Create a Communication </w:t>
            </w:r>
            <w:r>
              <w:rPr>
                <w:rFonts w:cs="Arial"/>
                <w:sz w:val="18"/>
                <w:szCs w:val="18"/>
              </w:rPr>
              <w:t>Plan for Council/Board, media, regulators, other stakeholders and staff as required</w:t>
            </w:r>
          </w:p>
          <w:p w:rsidR="00BD25B8" w:rsidRPr="008B0FE4" w:rsidRDefault="00BD25B8" w:rsidP="00BD25B8">
            <w:pPr>
              <w:spacing w:before="100" w:beforeAutospacing="1" w:after="100" w:afterAutospacing="1"/>
              <w:rPr>
                <w:rFonts w:cs="Arial"/>
                <w:sz w:val="18"/>
                <w:szCs w:val="18"/>
              </w:rPr>
            </w:pPr>
            <w:r w:rsidRPr="008B0FE4">
              <w:rPr>
                <w:rFonts w:cs="Arial"/>
                <w:sz w:val="18"/>
                <w:szCs w:val="18"/>
              </w:rPr>
              <w:t xml:space="preserve">(Refer </w:t>
            </w:r>
            <w:hyperlink w:anchor="_Appendix_A_–" w:history="1">
              <w:r w:rsidRPr="008B0FE4">
                <w:rPr>
                  <w:rFonts w:cs="Arial"/>
                  <w:color w:val="006F65"/>
                  <w:sz w:val="18"/>
                  <w:szCs w:val="18"/>
                  <w:u w:val="single"/>
                </w:rPr>
                <w:t>Appendix A – Communications Guidelines</w:t>
              </w:r>
            </w:hyperlink>
            <w:r w:rsidRPr="008B0FE4">
              <w:rPr>
                <w:rFonts w:cs="Arial"/>
                <w:sz w:val="18"/>
                <w:szCs w:val="18"/>
              </w:rPr>
              <w:t>)</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r w:rsidR="00BD25B8" w:rsidRPr="008B0FE4" w:rsidTr="00BD25B8">
        <w:trPr>
          <w:cantSplit/>
          <w:trHeight w:val="454"/>
        </w:trPr>
        <w:tc>
          <w:tcPr>
            <w:tcW w:w="7324" w:type="dxa"/>
            <w:vAlign w:val="center"/>
          </w:tcPr>
          <w:p w:rsidR="00BD25B8" w:rsidRPr="008B0FE4" w:rsidRDefault="00BD25B8" w:rsidP="00BD25B8">
            <w:pPr>
              <w:spacing w:before="100" w:beforeAutospacing="1" w:after="100" w:afterAutospacing="1"/>
              <w:rPr>
                <w:rFonts w:cs="Arial"/>
                <w:sz w:val="18"/>
                <w:szCs w:val="18"/>
              </w:rPr>
            </w:pPr>
            <w:r w:rsidRPr="008B0FE4">
              <w:rPr>
                <w:rFonts w:cs="Arial"/>
                <w:sz w:val="18"/>
                <w:szCs w:val="18"/>
              </w:rPr>
              <w:t>Other:</w:t>
            </w:r>
          </w:p>
        </w:tc>
        <w:tc>
          <w:tcPr>
            <w:tcW w:w="1275" w:type="dxa"/>
            <w:vAlign w:val="center"/>
          </w:tcPr>
          <w:p w:rsidR="00BD25B8" w:rsidRPr="008B0FE4" w:rsidRDefault="00BD25B8" w:rsidP="00BD25B8">
            <w:pPr>
              <w:jc w:val="center"/>
              <w:rPr>
                <w:rFonts w:cs="Arial"/>
                <w:color w:val="A6A6A6"/>
                <w:sz w:val="18"/>
                <w:szCs w:val="18"/>
              </w:rPr>
            </w:pPr>
          </w:p>
        </w:tc>
        <w:tc>
          <w:tcPr>
            <w:tcW w:w="1324" w:type="dxa"/>
          </w:tcPr>
          <w:p w:rsidR="00BD25B8" w:rsidRDefault="00BD25B8" w:rsidP="00BD25B8">
            <w:r w:rsidRPr="00170D59">
              <w:rPr>
                <w:rFonts w:cs="Arial"/>
                <w:color w:val="BFBFBF" w:themeColor="background1" w:themeShade="BF"/>
                <w:sz w:val="18"/>
                <w:szCs w:val="18"/>
              </w:rPr>
              <w:t>date and time</w:t>
            </w:r>
          </w:p>
        </w:tc>
      </w:tr>
    </w:tbl>
    <w:p w:rsidR="00E92CC8" w:rsidRDefault="00E92CC8" w:rsidP="00F76ACB"/>
    <w:p w:rsidR="00E92CC8" w:rsidRDefault="00E92CC8" w:rsidP="00E92CC8">
      <w:r>
        <w:br w:type="page"/>
      </w:r>
    </w:p>
    <w:p w:rsidR="00E92CC8" w:rsidRDefault="00E92CC8" w:rsidP="0077187C">
      <w:pPr>
        <w:pStyle w:val="Heading2"/>
        <w:numPr>
          <w:ilvl w:val="0"/>
          <w:numId w:val="13"/>
        </w:numPr>
        <w:ind w:left="709" w:hanging="709"/>
      </w:pPr>
      <w:bookmarkStart w:id="21" w:name="_Toc35854697"/>
      <w:r>
        <w:lastRenderedPageBreak/>
        <w:t>Manage</w:t>
      </w:r>
      <w:bookmarkEnd w:id="21"/>
    </w:p>
    <w:p w:rsidR="00F76ACB" w:rsidRDefault="00E92CC8" w:rsidP="00E92CC8">
      <w:r w:rsidRPr="00E92CC8">
        <w:rPr>
          <w:b/>
        </w:rPr>
        <w:t>The following is a basic standing agenda for each regular meeting.</w:t>
      </w:r>
      <w:r w:rsidR="00021777">
        <w:t xml:space="preserve">  Incident </w:t>
      </w:r>
      <w:r>
        <w:t xml:space="preserve">specific information should also be included where relevant.  </w:t>
      </w:r>
    </w:p>
    <w:tbl>
      <w:tblPr>
        <w:tblW w:w="9923" w:type="dxa"/>
        <w:tblInd w:w="-99"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CellMar>
          <w:left w:w="43" w:type="dxa"/>
          <w:right w:w="43" w:type="dxa"/>
        </w:tblCellMar>
        <w:tblLook w:val="0000" w:firstRow="0" w:lastRow="0" w:firstColumn="0" w:lastColumn="0" w:noHBand="0" w:noVBand="0"/>
      </w:tblPr>
      <w:tblGrid>
        <w:gridCol w:w="7324"/>
        <w:gridCol w:w="1417"/>
        <w:gridCol w:w="1182"/>
      </w:tblGrid>
      <w:tr w:rsidR="00E92CC8" w:rsidRPr="008443F6" w:rsidTr="00BD25B8">
        <w:trPr>
          <w:trHeight w:val="425"/>
          <w:tblHeader/>
        </w:trPr>
        <w:tc>
          <w:tcPr>
            <w:tcW w:w="7324" w:type="dxa"/>
            <w:shd w:val="clear" w:color="auto" w:fill="00ACB8"/>
            <w:vAlign w:val="center"/>
          </w:tcPr>
          <w:p w:rsidR="00E92CC8" w:rsidRPr="008443F6" w:rsidRDefault="00E92CC8" w:rsidP="00B938F3">
            <w:pPr>
              <w:keepNext/>
              <w:spacing w:before="0" w:after="0"/>
              <w:contextualSpacing/>
              <w:rPr>
                <w:rFonts w:cs="Arial"/>
                <w:color w:val="FFFFFF"/>
                <w:sz w:val="18"/>
                <w:szCs w:val="18"/>
              </w:rPr>
            </w:pPr>
            <w:r w:rsidRPr="008443F6">
              <w:rPr>
                <w:rFonts w:cs="Arial"/>
                <w:b/>
                <w:color w:val="FFFFFF"/>
                <w:sz w:val="18"/>
                <w:szCs w:val="18"/>
              </w:rPr>
              <w:t>Tasks</w:t>
            </w:r>
          </w:p>
        </w:tc>
        <w:tc>
          <w:tcPr>
            <w:tcW w:w="1417" w:type="dxa"/>
            <w:shd w:val="clear" w:color="auto" w:fill="00ACB8"/>
            <w:vAlign w:val="center"/>
          </w:tcPr>
          <w:p w:rsidR="00E92CC8" w:rsidRPr="008443F6" w:rsidRDefault="00E92CC8" w:rsidP="00E92CC8">
            <w:pPr>
              <w:keepNext/>
              <w:spacing w:before="0" w:after="0"/>
              <w:contextualSpacing/>
              <w:jc w:val="center"/>
              <w:rPr>
                <w:rFonts w:cs="Arial"/>
                <w:b/>
                <w:color w:val="FFFFFF"/>
                <w:sz w:val="18"/>
                <w:szCs w:val="18"/>
              </w:rPr>
            </w:pPr>
            <w:r w:rsidRPr="008443F6">
              <w:rPr>
                <w:rFonts w:cs="Arial"/>
                <w:b/>
                <w:color w:val="FFFFFF"/>
                <w:sz w:val="18"/>
                <w:szCs w:val="18"/>
              </w:rPr>
              <w:t>Delegated to:</w:t>
            </w:r>
          </w:p>
        </w:tc>
        <w:tc>
          <w:tcPr>
            <w:tcW w:w="1182" w:type="dxa"/>
            <w:shd w:val="clear" w:color="auto" w:fill="00ACB8"/>
            <w:vAlign w:val="center"/>
          </w:tcPr>
          <w:p w:rsidR="00E92CC8" w:rsidRPr="008443F6" w:rsidRDefault="00E92CC8" w:rsidP="00E92CC8">
            <w:pPr>
              <w:keepNext/>
              <w:spacing w:before="0" w:after="0"/>
              <w:contextualSpacing/>
              <w:jc w:val="center"/>
              <w:rPr>
                <w:rFonts w:cs="Arial"/>
                <w:color w:val="FFFFFF"/>
                <w:sz w:val="18"/>
                <w:szCs w:val="18"/>
              </w:rPr>
            </w:pPr>
            <w:r w:rsidRPr="008443F6">
              <w:rPr>
                <w:rFonts w:cs="Arial"/>
                <w:b/>
                <w:color w:val="FFFFFF"/>
                <w:sz w:val="18"/>
                <w:szCs w:val="18"/>
              </w:rPr>
              <w:t>Complete</w:t>
            </w:r>
          </w:p>
        </w:tc>
      </w:tr>
      <w:tr w:rsidR="00E92CC8" w:rsidRPr="008443F6" w:rsidTr="008443F6">
        <w:trPr>
          <w:trHeight w:val="425"/>
        </w:trPr>
        <w:tc>
          <w:tcPr>
            <w:tcW w:w="9923" w:type="dxa"/>
            <w:gridSpan w:val="3"/>
            <w:shd w:val="clear" w:color="auto" w:fill="FFFFFF"/>
            <w:vAlign w:val="center"/>
          </w:tcPr>
          <w:p w:rsidR="00E92CC8" w:rsidRPr="008443F6" w:rsidRDefault="00E92CC8" w:rsidP="00E92CC8">
            <w:pPr>
              <w:spacing w:before="0" w:after="0"/>
              <w:contextualSpacing/>
              <w:rPr>
                <w:rFonts w:cs="Arial"/>
                <w:sz w:val="18"/>
                <w:szCs w:val="18"/>
              </w:rPr>
            </w:pPr>
            <w:r w:rsidRPr="008443F6">
              <w:rPr>
                <w:rFonts w:cs="Arial"/>
                <w:color w:val="000000"/>
                <w:sz w:val="18"/>
                <w:szCs w:val="18"/>
              </w:rPr>
              <w:t xml:space="preserve">Arrange responsibilities for tasks </w:t>
            </w:r>
            <w:r w:rsidR="00B938F3">
              <w:rPr>
                <w:rFonts w:cs="Arial"/>
                <w:color w:val="000000"/>
                <w:sz w:val="18"/>
                <w:szCs w:val="18"/>
              </w:rPr>
              <w:t>and</w:t>
            </w:r>
            <w:r w:rsidRPr="008443F6">
              <w:rPr>
                <w:rFonts w:cs="Arial"/>
                <w:color w:val="000000"/>
                <w:sz w:val="18"/>
                <w:szCs w:val="18"/>
              </w:rPr>
              <w:t xml:space="preserve"> determine target completion times</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Record all decisions, actions and issues</w:t>
            </w:r>
            <w:r w:rsidRPr="008443F6">
              <w:rPr>
                <w:rFonts w:cs="Arial"/>
                <w:color w:val="000000"/>
                <w:sz w:val="18"/>
                <w:szCs w:val="18"/>
              </w:rPr>
              <w:t>.</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 xml:space="preserve">Monitor ongoing staff support </w:t>
            </w:r>
            <w:r>
              <w:rPr>
                <w:rFonts w:cs="Arial"/>
                <w:sz w:val="18"/>
                <w:szCs w:val="18"/>
              </w:rPr>
              <w:t>and</w:t>
            </w:r>
            <w:r w:rsidRPr="008443F6">
              <w:rPr>
                <w:rFonts w:cs="Arial"/>
                <w:sz w:val="18"/>
                <w:szCs w:val="18"/>
              </w:rPr>
              <w:t xml:space="preserve"> wellbeing requirements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Considerations to be discussed and actioned accordingly:</w:t>
            </w:r>
          </w:p>
          <w:p w:rsidR="00BD25B8" w:rsidRPr="008443F6" w:rsidRDefault="00BD25B8" w:rsidP="00BD25B8">
            <w:pPr>
              <w:numPr>
                <w:ilvl w:val="0"/>
                <w:numId w:val="25"/>
              </w:numPr>
              <w:spacing w:before="0" w:after="0"/>
              <w:contextualSpacing/>
              <w:rPr>
                <w:rFonts w:cs="Arial"/>
                <w:sz w:val="18"/>
                <w:szCs w:val="18"/>
              </w:rPr>
            </w:pPr>
            <w:r w:rsidRPr="008443F6">
              <w:rPr>
                <w:rFonts w:cs="Arial"/>
                <w:sz w:val="18"/>
                <w:szCs w:val="18"/>
              </w:rPr>
              <w:t>Review effectiveness of recovery actions to date</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numPr>
                <w:ilvl w:val="0"/>
                <w:numId w:val="25"/>
              </w:numPr>
              <w:spacing w:before="0" w:after="0"/>
              <w:contextualSpacing/>
              <w:rPr>
                <w:rFonts w:cs="Arial"/>
                <w:sz w:val="18"/>
                <w:szCs w:val="18"/>
              </w:rPr>
            </w:pPr>
            <w:r w:rsidRPr="008443F6">
              <w:rPr>
                <w:rFonts w:cs="Arial"/>
                <w:sz w:val="18"/>
                <w:szCs w:val="18"/>
              </w:rPr>
              <w:t>Discuss any emerging issues or new information</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numPr>
                <w:ilvl w:val="0"/>
                <w:numId w:val="26"/>
              </w:numPr>
              <w:spacing w:before="0" w:after="0"/>
              <w:contextualSpacing/>
              <w:rPr>
                <w:rFonts w:cs="Arial"/>
                <w:sz w:val="18"/>
                <w:szCs w:val="18"/>
              </w:rPr>
            </w:pPr>
            <w:r w:rsidRPr="008443F6">
              <w:rPr>
                <w:rFonts w:cs="Arial"/>
                <w:sz w:val="18"/>
                <w:szCs w:val="18"/>
              </w:rPr>
              <w:t>Reassess resource requirements and capabilities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numPr>
                <w:ilvl w:val="0"/>
                <w:numId w:val="26"/>
              </w:numPr>
              <w:spacing w:before="0" w:after="0"/>
              <w:contextualSpacing/>
              <w:rPr>
                <w:rFonts w:cs="Arial"/>
                <w:sz w:val="18"/>
                <w:szCs w:val="18"/>
              </w:rPr>
            </w:pPr>
            <w:r w:rsidRPr="008443F6">
              <w:rPr>
                <w:rFonts w:cs="Arial"/>
                <w:sz w:val="18"/>
                <w:szCs w:val="18"/>
              </w:rPr>
              <w:t>Review all working arrangements for affected areas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8064DC">
            <w:pPr>
              <w:numPr>
                <w:ilvl w:val="0"/>
                <w:numId w:val="26"/>
              </w:numPr>
              <w:spacing w:before="0" w:after="0"/>
              <w:contextualSpacing/>
              <w:rPr>
                <w:rFonts w:cs="Arial"/>
                <w:sz w:val="18"/>
                <w:szCs w:val="18"/>
              </w:rPr>
            </w:pPr>
            <w:r w:rsidRPr="008443F6">
              <w:rPr>
                <w:rFonts w:cs="Arial"/>
                <w:sz w:val="18"/>
                <w:szCs w:val="18"/>
              </w:rPr>
              <w:t xml:space="preserve">Review all </w:t>
            </w:r>
            <w:r w:rsidR="008064DC">
              <w:rPr>
                <w:rFonts w:cs="Arial"/>
                <w:sz w:val="18"/>
                <w:szCs w:val="18"/>
              </w:rPr>
              <w:t>t</w:t>
            </w:r>
            <w:r w:rsidRPr="008443F6">
              <w:rPr>
                <w:rFonts w:cs="Arial"/>
                <w:sz w:val="18"/>
                <w:szCs w:val="18"/>
              </w:rPr>
              <w:t>ime</w:t>
            </w:r>
            <w:r w:rsidR="008064DC">
              <w:rPr>
                <w:rFonts w:cs="Arial"/>
                <w:sz w:val="18"/>
                <w:szCs w:val="18"/>
              </w:rPr>
              <w:t xml:space="preserve"> c</w:t>
            </w:r>
            <w:r w:rsidRPr="008443F6">
              <w:rPr>
                <w:rFonts w:cs="Arial"/>
                <w:sz w:val="18"/>
                <w:szCs w:val="18"/>
              </w:rPr>
              <w:t>ritical busin</w:t>
            </w:r>
            <w:r w:rsidR="008064DC">
              <w:rPr>
                <w:rFonts w:cs="Arial"/>
                <w:sz w:val="18"/>
                <w:szCs w:val="18"/>
              </w:rPr>
              <w:t>ess activities (achievement of r</w:t>
            </w:r>
            <w:r w:rsidRPr="008443F6">
              <w:rPr>
                <w:rFonts w:cs="Arial"/>
                <w:sz w:val="18"/>
                <w:szCs w:val="18"/>
              </w:rPr>
              <w:t xml:space="preserve">ecovery </w:t>
            </w:r>
            <w:r w:rsidR="008064DC">
              <w:rPr>
                <w:rFonts w:cs="Arial"/>
                <w:sz w:val="18"/>
                <w:szCs w:val="18"/>
              </w:rPr>
              <w:t>time o</w:t>
            </w:r>
            <w:r w:rsidRPr="008443F6">
              <w:rPr>
                <w:rFonts w:cs="Arial"/>
                <w:sz w:val="18"/>
                <w:szCs w:val="18"/>
              </w:rPr>
              <w:t>bjectives)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8064DC" w:rsidP="00BD25B8">
            <w:pPr>
              <w:numPr>
                <w:ilvl w:val="0"/>
                <w:numId w:val="26"/>
              </w:numPr>
              <w:spacing w:before="0" w:after="0"/>
              <w:contextualSpacing/>
              <w:rPr>
                <w:rFonts w:cs="Arial"/>
                <w:sz w:val="18"/>
                <w:szCs w:val="18"/>
              </w:rPr>
            </w:pPr>
            <w:r>
              <w:rPr>
                <w:rFonts w:cs="Arial"/>
                <w:sz w:val="18"/>
                <w:szCs w:val="18"/>
              </w:rPr>
              <w:t>Review existing/</w:t>
            </w:r>
            <w:r w:rsidR="00BD25B8" w:rsidRPr="008443F6">
              <w:rPr>
                <w:rFonts w:cs="Arial"/>
                <w:sz w:val="18"/>
                <w:szCs w:val="18"/>
              </w:rPr>
              <w:t>current workload and any backlogs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8064DC" w:rsidP="00BD25B8">
            <w:pPr>
              <w:numPr>
                <w:ilvl w:val="0"/>
                <w:numId w:val="26"/>
              </w:numPr>
              <w:spacing w:before="0" w:after="0"/>
              <w:contextualSpacing/>
              <w:rPr>
                <w:rFonts w:cs="Arial"/>
                <w:sz w:val="18"/>
                <w:szCs w:val="18"/>
              </w:rPr>
            </w:pPr>
            <w:r>
              <w:rPr>
                <w:rFonts w:cs="Arial"/>
                <w:sz w:val="18"/>
                <w:szCs w:val="18"/>
              </w:rPr>
              <w:t>Review all outstanding deferred a</w:t>
            </w:r>
            <w:r w:rsidR="00BD25B8" w:rsidRPr="008443F6">
              <w:rPr>
                <w:rFonts w:cs="Arial"/>
                <w:sz w:val="18"/>
                <w:szCs w:val="18"/>
              </w:rPr>
              <w:t>ctivities and arrange resumption</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numPr>
                <w:ilvl w:val="0"/>
                <w:numId w:val="26"/>
              </w:numPr>
              <w:spacing w:before="0" w:after="0"/>
              <w:contextualSpacing/>
              <w:rPr>
                <w:rFonts w:cs="Arial"/>
                <w:sz w:val="18"/>
                <w:szCs w:val="18"/>
              </w:rPr>
            </w:pPr>
            <w:r w:rsidRPr="008443F6">
              <w:rPr>
                <w:rFonts w:cs="Arial"/>
                <w:sz w:val="18"/>
                <w:szCs w:val="18"/>
              </w:rPr>
              <w:t>Assess any insurance implications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numPr>
                <w:ilvl w:val="0"/>
                <w:numId w:val="26"/>
              </w:numPr>
              <w:spacing w:before="0" w:after="0"/>
              <w:contextualSpacing/>
              <w:rPr>
                <w:rFonts w:cs="Arial"/>
                <w:sz w:val="18"/>
                <w:szCs w:val="18"/>
              </w:rPr>
            </w:pPr>
            <w:r w:rsidRPr="008443F6">
              <w:rPr>
                <w:rFonts w:cs="Arial"/>
                <w:sz w:val="18"/>
                <w:szCs w:val="18"/>
              </w:rPr>
              <w:t>Set next meeting and venue</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 xml:space="preserve">Identify </w:t>
            </w:r>
            <w:r>
              <w:rPr>
                <w:rFonts w:cs="Arial"/>
                <w:sz w:val="18"/>
                <w:szCs w:val="18"/>
              </w:rPr>
              <w:t>and</w:t>
            </w:r>
            <w:r w:rsidR="008064DC">
              <w:rPr>
                <w:rFonts w:cs="Arial"/>
                <w:sz w:val="18"/>
                <w:szCs w:val="18"/>
              </w:rPr>
              <w:t xml:space="preserve"> notify key c</w:t>
            </w:r>
            <w:r w:rsidRPr="008443F6">
              <w:rPr>
                <w:rFonts w:cs="Arial"/>
                <w:sz w:val="18"/>
                <w:szCs w:val="18"/>
              </w:rPr>
              <w:t>ontacts of amended working arrangements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Provide updates to impacted staff</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Release external communications if deemed appropriate</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Conduct site visits if deemed appropriate and safe</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Ensure all relevant stakeholders continue to be kept informed</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sz w:val="18"/>
                <w:szCs w:val="18"/>
              </w:rPr>
            </w:pPr>
            <w:r w:rsidRPr="008443F6">
              <w:rPr>
                <w:rFonts w:cs="Arial"/>
                <w:sz w:val="18"/>
                <w:szCs w:val="18"/>
              </w:rPr>
              <w:t xml:space="preserve">Continue to monitor Incident and issue instructions as appropriate  </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8064DC">
            <w:pPr>
              <w:spacing w:before="0" w:after="0"/>
              <w:contextualSpacing/>
              <w:rPr>
                <w:rFonts w:cs="Arial"/>
                <w:sz w:val="18"/>
                <w:szCs w:val="18"/>
              </w:rPr>
            </w:pPr>
            <w:r w:rsidRPr="008443F6">
              <w:rPr>
                <w:rFonts w:cs="Arial"/>
                <w:sz w:val="18"/>
                <w:szCs w:val="18"/>
              </w:rPr>
              <w:t xml:space="preserve">Review status of </w:t>
            </w:r>
            <w:r w:rsidR="008064DC">
              <w:rPr>
                <w:rFonts w:cs="Arial"/>
                <w:sz w:val="18"/>
                <w:szCs w:val="18"/>
              </w:rPr>
              <w:t>i</w:t>
            </w:r>
            <w:r w:rsidRPr="008443F6">
              <w:rPr>
                <w:rFonts w:cs="Arial"/>
                <w:sz w:val="18"/>
                <w:szCs w:val="18"/>
              </w:rPr>
              <w:t>ncident and scale down recovery as situation dictates</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8064DC" w:rsidP="00BD25B8">
            <w:pPr>
              <w:spacing w:before="0" w:after="0"/>
              <w:contextualSpacing/>
              <w:rPr>
                <w:rFonts w:cs="Arial"/>
                <w:sz w:val="18"/>
                <w:szCs w:val="18"/>
              </w:rPr>
            </w:pPr>
            <w:r>
              <w:rPr>
                <w:rFonts w:cs="Arial"/>
                <w:sz w:val="18"/>
                <w:szCs w:val="18"/>
              </w:rPr>
              <w:t>Implement staff rotation/</w:t>
            </w:r>
            <w:r w:rsidR="00BD25B8" w:rsidRPr="008443F6">
              <w:rPr>
                <w:rFonts w:cs="Arial"/>
                <w:sz w:val="18"/>
                <w:szCs w:val="18"/>
              </w:rPr>
              <w:t>rostering</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r w:rsidR="00BD25B8" w:rsidRPr="008443F6" w:rsidTr="00BD25B8">
        <w:trPr>
          <w:trHeight w:val="425"/>
        </w:trPr>
        <w:tc>
          <w:tcPr>
            <w:tcW w:w="7324" w:type="dxa"/>
            <w:vAlign w:val="center"/>
          </w:tcPr>
          <w:p w:rsidR="00BD25B8" w:rsidRPr="008443F6" w:rsidRDefault="00BD25B8" w:rsidP="00BD25B8">
            <w:pPr>
              <w:spacing w:before="0" w:after="0"/>
              <w:contextualSpacing/>
              <w:rPr>
                <w:rFonts w:cs="Arial"/>
                <w:b/>
                <w:sz w:val="18"/>
                <w:szCs w:val="18"/>
              </w:rPr>
            </w:pPr>
            <w:r w:rsidRPr="008443F6">
              <w:rPr>
                <w:rFonts w:cs="Arial"/>
                <w:b/>
                <w:sz w:val="18"/>
                <w:szCs w:val="18"/>
              </w:rPr>
              <w:t>Other:</w:t>
            </w:r>
          </w:p>
        </w:tc>
        <w:tc>
          <w:tcPr>
            <w:tcW w:w="1417" w:type="dxa"/>
            <w:vAlign w:val="center"/>
          </w:tcPr>
          <w:p w:rsidR="00BD25B8" w:rsidRPr="008443F6" w:rsidRDefault="00BD25B8" w:rsidP="00BD25B8">
            <w:pPr>
              <w:spacing w:before="0" w:after="0"/>
              <w:contextualSpacing/>
              <w:jc w:val="center"/>
              <w:rPr>
                <w:rFonts w:cs="Arial"/>
                <w:color w:val="A6A6A6"/>
                <w:sz w:val="18"/>
                <w:szCs w:val="18"/>
              </w:rPr>
            </w:pPr>
          </w:p>
        </w:tc>
        <w:tc>
          <w:tcPr>
            <w:tcW w:w="1182" w:type="dxa"/>
          </w:tcPr>
          <w:p w:rsidR="00BD25B8" w:rsidRDefault="00BD25B8" w:rsidP="00BD25B8">
            <w:r w:rsidRPr="002812BF">
              <w:rPr>
                <w:rFonts w:cs="Arial"/>
                <w:color w:val="BFBFBF" w:themeColor="background1" w:themeShade="BF"/>
                <w:sz w:val="18"/>
                <w:szCs w:val="18"/>
              </w:rPr>
              <w:t>date and time</w:t>
            </w:r>
          </w:p>
        </w:tc>
      </w:tr>
    </w:tbl>
    <w:p w:rsidR="00E92CC8" w:rsidRDefault="00E92CC8" w:rsidP="00E92CC8"/>
    <w:p w:rsidR="00E92CC8" w:rsidRDefault="00E92CC8" w:rsidP="00E92CC8">
      <w:r>
        <w:br w:type="page"/>
      </w:r>
    </w:p>
    <w:p w:rsidR="00E92CC8" w:rsidRDefault="00E92CC8" w:rsidP="0077187C">
      <w:pPr>
        <w:pStyle w:val="Heading2"/>
        <w:numPr>
          <w:ilvl w:val="0"/>
          <w:numId w:val="13"/>
        </w:numPr>
        <w:ind w:hanging="720"/>
      </w:pPr>
      <w:bookmarkStart w:id="22" w:name="_Toc35854698"/>
      <w:r w:rsidRPr="00E92CC8">
        <w:lastRenderedPageBreak/>
        <w:t>Recover</w:t>
      </w:r>
      <w:bookmarkEnd w:id="22"/>
    </w:p>
    <w:tbl>
      <w:tblPr>
        <w:tblW w:w="9923" w:type="dxa"/>
        <w:tblInd w:w="-99"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CellMar>
          <w:left w:w="43" w:type="dxa"/>
          <w:right w:w="43" w:type="dxa"/>
        </w:tblCellMar>
        <w:tblLook w:val="0000" w:firstRow="0" w:lastRow="0" w:firstColumn="0" w:lastColumn="0" w:noHBand="0" w:noVBand="0"/>
      </w:tblPr>
      <w:tblGrid>
        <w:gridCol w:w="7182"/>
        <w:gridCol w:w="1417"/>
        <w:gridCol w:w="1324"/>
      </w:tblGrid>
      <w:tr w:rsidR="00E92CC8" w:rsidRPr="008443F6" w:rsidTr="00DA46A8">
        <w:trPr>
          <w:trHeight w:val="455"/>
          <w:tblHeader/>
        </w:trPr>
        <w:tc>
          <w:tcPr>
            <w:tcW w:w="7182" w:type="dxa"/>
            <w:shd w:val="clear" w:color="auto" w:fill="00ACB8"/>
            <w:vAlign w:val="center"/>
          </w:tcPr>
          <w:p w:rsidR="00E92CC8" w:rsidRPr="008443F6" w:rsidRDefault="00E92CC8" w:rsidP="00DA46A8">
            <w:pPr>
              <w:keepNext/>
              <w:spacing w:before="100" w:beforeAutospacing="1" w:after="100" w:afterAutospacing="1"/>
              <w:rPr>
                <w:rFonts w:cs="Arial"/>
                <w:color w:val="FFFFFF"/>
                <w:sz w:val="18"/>
                <w:szCs w:val="18"/>
              </w:rPr>
            </w:pPr>
            <w:r w:rsidRPr="008443F6">
              <w:rPr>
                <w:rFonts w:cs="Arial"/>
                <w:b/>
                <w:color w:val="FFFFFF"/>
                <w:sz w:val="18"/>
                <w:szCs w:val="18"/>
              </w:rPr>
              <w:t>Tasks</w:t>
            </w:r>
          </w:p>
        </w:tc>
        <w:tc>
          <w:tcPr>
            <w:tcW w:w="1417" w:type="dxa"/>
            <w:shd w:val="clear" w:color="auto" w:fill="00ACB8"/>
            <w:vAlign w:val="center"/>
          </w:tcPr>
          <w:p w:rsidR="00E92CC8" w:rsidRPr="008443F6" w:rsidRDefault="00E92CC8" w:rsidP="00E92CC8">
            <w:pPr>
              <w:keepNext/>
              <w:spacing w:before="100" w:beforeAutospacing="1" w:after="100" w:afterAutospacing="1"/>
              <w:jc w:val="center"/>
              <w:rPr>
                <w:rFonts w:cs="Arial"/>
                <w:b/>
                <w:color w:val="FFFFFF"/>
                <w:sz w:val="18"/>
                <w:szCs w:val="18"/>
              </w:rPr>
            </w:pPr>
            <w:r w:rsidRPr="008443F6">
              <w:rPr>
                <w:rFonts w:cs="Arial"/>
                <w:b/>
                <w:color w:val="FFFFFF"/>
                <w:sz w:val="18"/>
                <w:szCs w:val="18"/>
              </w:rPr>
              <w:t>Delegated to:</w:t>
            </w:r>
          </w:p>
        </w:tc>
        <w:tc>
          <w:tcPr>
            <w:tcW w:w="1324" w:type="dxa"/>
            <w:shd w:val="clear" w:color="auto" w:fill="00ACB8"/>
            <w:vAlign w:val="center"/>
          </w:tcPr>
          <w:p w:rsidR="00E92CC8" w:rsidRPr="008443F6" w:rsidRDefault="00E92CC8" w:rsidP="00E92CC8">
            <w:pPr>
              <w:keepNext/>
              <w:spacing w:before="100" w:beforeAutospacing="1" w:after="100" w:afterAutospacing="1"/>
              <w:jc w:val="center"/>
              <w:rPr>
                <w:rFonts w:cs="Arial"/>
                <w:color w:val="FFFFFF"/>
                <w:sz w:val="18"/>
                <w:szCs w:val="18"/>
              </w:rPr>
            </w:pPr>
            <w:r w:rsidRPr="008443F6">
              <w:rPr>
                <w:rFonts w:cs="Arial"/>
                <w:b/>
                <w:color w:val="FFFFFF"/>
                <w:sz w:val="18"/>
                <w:szCs w:val="18"/>
              </w:rPr>
              <w:t>Complete</w:t>
            </w:r>
          </w:p>
        </w:tc>
      </w:tr>
      <w:tr w:rsidR="00E92CC8" w:rsidRPr="00DA46A8" w:rsidTr="008443F6">
        <w:trPr>
          <w:cantSplit/>
          <w:trHeight w:val="20"/>
        </w:trPr>
        <w:tc>
          <w:tcPr>
            <w:tcW w:w="9923" w:type="dxa"/>
            <w:gridSpan w:val="3"/>
            <w:shd w:val="clear" w:color="auto" w:fill="FFFFFF"/>
            <w:vAlign w:val="center"/>
          </w:tcPr>
          <w:p w:rsidR="00E92CC8" w:rsidRPr="00DA46A8" w:rsidRDefault="00E92CC8" w:rsidP="00E92CC8">
            <w:pPr>
              <w:spacing w:before="100" w:beforeAutospacing="1" w:after="100" w:afterAutospacing="1"/>
              <w:rPr>
                <w:rFonts w:cs="Arial"/>
                <w:b/>
                <w:sz w:val="18"/>
                <w:szCs w:val="18"/>
              </w:rPr>
            </w:pPr>
            <w:r w:rsidRPr="00DA46A8">
              <w:rPr>
                <w:rFonts w:cs="Arial"/>
                <w:b/>
                <w:color w:val="000000"/>
                <w:sz w:val="18"/>
                <w:szCs w:val="18"/>
              </w:rPr>
              <w:t>Arra</w:t>
            </w:r>
            <w:r w:rsidR="00B30CD3" w:rsidRPr="00DA46A8">
              <w:rPr>
                <w:rFonts w:cs="Arial"/>
                <w:b/>
                <w:color w:val="000000"/>
                <w:sz w:val="18"/>
                <w:szCs w:val="18"/>
              </w:rPr>
              <w:t>nge responsibilities for tasks and</w:t>
            </w:r>
            <w:r w:rsidRPr="00DA46A8">
              <w:rPr>
                <w:rFonts w:cs="Arial"/>
                <w:b/>
                <w:color w:val="000000"/>
                <w:sz w:val="18"/>
                <w:szCs w:val="18"/>
              </w:rPr>
              <w:t xml:space="preserve"> determine target completion times</w:t>
            </w:r>
          </w:p>
        </w:tc>
      </w:tr>
      <w:tr w:rsidR="00E92CC8" w:rsidRPr="008443F6" w:rsidTr="00DA46A8">
        <w:trPr>
          <w:cantSplit/>
          <w:trHeight w:val="20"/>
        </w:trPr>
        <w:tc>
          <w:tcPr>
            <w:tcW w:w="7182" w:type="dxa"/>
            <w:vAlign w:val="center"/>
          </w:tcPr>
          <w:p w:rsidR="00E92CC8" w:rsidRPr="008443F6" w:rsidRDefault="00E92CC8" w:rsidP="00E92CC8">
            <w:pPr>
              <w:spacing w:before="100" w:beforeAutospacing="1" w:after="100" w:afterAutospacing="1"/>
              <w:rPr>
                <w:rFonts w:cs="Arial"/>
                <w:sz w:val="18"/>
                <w:szCs w:val="18"/>
              </w:rPr>
            </w:pPr>
            <w:r w:rsidRPr="008443F6">
              <w:rPr>
                <w:rFonts w:cs="Arial"/>
                <w:sz w:val="18"/>
                <w:szCs w:val="18"/>
              </w:rPr>
              <w:t>Record al</w:t>
            </w:r>
            <w:r w:rsidR="00DA46A8">
              <w:rPr>
                <w:rFonts w:cs="Arial"/>
                <w:sz w:val="18"/>
                <w:szCs w:val="18"/>
              </w:rPr>
              <w:t>l decisions, actions and issues</w:t>
            </w:r>
          </w:p>
        </w:tc>
        <w:tc>
          <w:tcPr>
            <w:tcW w:w="1417" w:type="dxa"/>
            <w:vAlign w:val="center"/>
          </w:tcPr>
          <w:p w:rsidR="00E92CC8" w:rsidRPr="008443F6" w:rsidRDefault="00E92CC8" w:rsidP="00E92CC8">
            <w:pPr>
              <w:spacing w:before="100" w:beforeAutospacing="1" w:after="100" w:afterAutospacing="1"/>
              <w:rPr>
                <w:rFonts w:cs="Arial"/>
                <w:sz w:val="18"/>
                <w:szCs w:val="18"/>
              </w:rPr>
            </w:pPr>
          </w:p>
        </w:tc>
        <w:tc>
          <w:tcPr>
            <w:tcW w:w="1324" w:type="dxa"/>
            <w:vAlign w:val="center"/>
          </w:tcPr>
          <w:p w:rsidR="00E92CC8" w:rsidRPr="008443F6" w:rsidRDefault="00DA46A8" w:rsidP="00DA46A8">
            <w:pPr>
              <w:spacing w:before="0" w:after="0"/>
              <w:rPr>
                <w:rFonts w:cs="Arial"/>
                <w:color w:val="BFBFBF"/>
                <w:sz w:val="18"/>
                <w:szCs w:val="18"/>
              </w:rPr>
            </w:pPr>
            <w:r>
              <w:rPr>
                <w:rFonts w:cs="Arial"/>
                <w:color w:val="BFBFBF"/>
                <w:sz w:val="18"/>
                <w:szCs w:val="18"/>
              </w:rPr>
              <w:t>d</w:t>
            </w:r>
            <w:r w:rsidR="00E92CC8" w:rsidRPr="008443F6">
              <w:rPr>
                <w:rFonts w:cs="Arial"/>
                <w:color w:val="BFBFBF"/>
                <w:sz w:val="18"/>
                <w:szCs w:val="18"/>
              </w:rPr>
              <w:t xml:space="preserve">ate </w:t>
            </w:r>
            <w:r w:rsidR="00B938F3">
              <w:rPr>
                <w:rFonts w:cs="Arial"/>
                <w:color w:val="BFBFBF"/>
                <w:sz w:val="18"/>
                <w:szCs w:val="18"/>
              </w:rPr>
              <w:t>and</w:t>
            </w:r>
            <w:r w:rsidR="00E92CC8" w:rsidRPr="008443F6">
              <w:rPr>
                <w:rFonts w:cs="Arial"/>
                <w:color w:val="BFBFBF"/>
                <w:sz w:val="18"/>
                <w:szCs w:val="18"/>
              </w:rPr>
              <w:t xml:space="preserve"> </w:t>
            </w:r>
            <w:r>
              <w:rPr>
                <w:rFonts w:cs="Arial"/>
                <w:color w:val="BFBFBF"/>
                <w:sz w:val="18"/>
                <w:szCs w:val="18"/>
              </w:rPr>
              <w:t>t</w:t>
            </w:r>
            <w:r w:rsidR="00E92CC8" w:rsidRPr="008443F6">
              <w:rPr>
                <w:rFonts w:cs="Arial"/>
                <w:color w:val="BFBFBF"/>
                <w:sz w:val="18"/>
                <w:szCs w:val="18"/>
              </w:rPr>
              <w:t>ime</w:t>
            </w:r>
          </w:p>
        </w:tc>
      </w:tr>
      <w:tr w:rsidR="00DA46A8" w:rsidRPr="008443F6" w:rsidTr="00923E5E">
        <w:trPr>
          <w:cantSplit/>
          <w:trHeight w:val="20"/>
        </w:trPr>
        <w:tc>
          <w:tcPr>
            <w:tcW w:w="7182" w:type="dxa"/>
            <w:vAlign w:val="center"/>
          </w:tcPr>
          <w:p w:rsidR="00DA46A8" w:rsidRPr="008443F6" w:rsidRDefault="00DA46A8" w:rsidP="00DA46A8">
            <w:pPr>
              <w:spacing w:before="100" w:beforeAutospacing="1" w:after="100" w:afterAutospacing="1"/>
              <w:rPr>
                <w:rFonts w:cs="Arial"/>
                <w:sz w:val="18"/>
                <w:szCs w:val="18"/>
              </w:rPr>
            </w:pPr>
            <w:r w:rsidRPr="008443F6">
              <w:rPr>
                <w:rFonts w:cs="Arial"/>
                <w:sz w:val="18"/>
                <w:szCs w:val="18"/>
              </w:rPr>
              <w:t>Monitor</w:t>
            </w:r>
            <w:r>
              <w:rPr>
                <w:rFonts w:cs="Arial"/>
                <w:sz w:val="18"/>
                <w:szCs w:val="18"/>
              </w:rPr>
              <w:t xml:space="preserve"> ongoing staff support and</w:t>
            </w:r>
            <w:r w:rsidRPr="008443F6">
              <w:rPr>
                <w:rFonts w:cs="Arial"/>
                <w:sz w:val="18"/>
                <w:szCs w:val="18"/>
              </w:rPr>
              <w:t xml:space="preserve"> wellbeing requirements</w:t>
            </w:r>
          </w:p>
        </w:tc>
        <w:tc>
          <w:tcPr>
            <w:tcW w:w="1417" w:type="dxa"/>
            <w:vAlign w:val="center"/>
          </w:tcPr>
          <w:p w:rsidR="00DA46A8" w:rsidRPr="008443F6" w:rsidRDefault="00DA46A8" w:rsidP="00DA46A8">
            <w:pPr>
              <w:spacing w:before="100" w:beforeAutospacing="1" w:after="100" w:afterAutospacing="1"/>
              <w:rPr>
                <w:rFonts w:cs="Arial"/>
                <w:sz w:val="18"/>
                <w:szCs w:val="18"/>
              </w:rPr>
            </w:pPr>
          </w:p>
        </w:tc>
        <w:tc>
          <w:tcPr>
            <w:tcW w:w="1324" w:type="dxa"/>
          </w:tcPr>
          <w:p w:rsidR="00DA46A8" w:rsidRDefault="00DA46A8" w:rsidP="00DA46A8">
            <w:r w:rsidRPr="00746DB3">
              <w:rPr>
                <w:rFonts w:cs="Arial"/>
                <w:color w:val="BFBFBF"/>
                <w:sz w:val="18"/>
                <w:szCs w:val="18"/>
              </w:rPr>
              <w:t>date and time</w:t>
            </w:r>
          </w:p>
        </w:tc>
      </w:tr>
      <w:tr w:rsidR="00DA46A8" w:rsidRPr="008443F6" w:rsidTr="00923E5E">
        <w:trPr>
          <w:cantSplit/>
          <w:trHeight w:val="20"/>
        </w:trPr>
        <w:tc>
          <w:tcPr>
            <w:tcW w:w="7182" w:type="dxa"/>
            <w:vAlign w:val="center"/>
          </w:tcPr>
          <w:p w:rsidR="00DA46A8" w:rsidRPr="008443F6" w:rsidRDefault="00DA46A8" w:rsidP="00DA46A8">
            <w:pPr>
              <w:keepLines/>
              <w:spacing w:before="100" w:beforeAutospacing="1" w:after="100" w:afterAutospacing="1"/>
              <w:rPr>
                <w:rFonts w:cs="Arial"/>
                <w:sz w:val="18"/>
                <w:szCs w:val="18"/>
              </w:rPr>
            </w:pPr>
            <w:r w:rsidRPr="008443F6">
              <w:rPr>
                <w:rFonts w:cs="Arial"/>
                <w:sz w:val="18"/>
                <w:szCs w:val="18"/>
              </w:rPr>
              <w:t>For review and agreement:</w:t>
            </w:r>
          </w:p>
          <w:p w:rsidR="00DA46A8" w:rsidRPr="008443F6" w:rsidRDefault="00DA46A8" w:rsidP="00DA46A8">
            <w:pPr>
              <w:keepLines/>
              <w:numPr>
                <w:ilvl w:val="0"/>
                <w:numId w:val="27"/>
              </w:numPr>
              <w:spacing w:before="100" w:beforeAutospacing="1" w:after="100" w:afterAutospacing="1"/>
              <w:ind w:left="383"/>
              <w:rPr>
                <w:rFonts w:cs="Arial"/>
                <w:sz w:val="18"/>
                <w:szCs w:val="18"/>
              </w:rPr>
            </w:pPr>
            <w:r w:rsidRPr="008443F6">
              <w:rPr>
                <w:rFonts w:cs="Arial"/>
                <w:sz w:val="18"/>
                <w:szCs w:val="18"/>
              </w:rPr>
              <w:t>Completed action items</w:t>
            </w:r>
          </w:p>
        </w:tc>
        <w:tc>
          <w:tcPr>
            <w:tcW w:w="1417" w:type="dxa"/>
            <w:vAlign w:val="center"/>
          </w:tcPr>
          <w:p w:rsidR="00DA46A8" w:rsidRPr="008443F6" w:rsidRDefault="00DA46A8" w:rsidP="00DA46A8">
            <w:pPr>
              <w:spacing w:before="100" w:beforeAutospacing="1" w:after="100" w:afterAutospacing="1"/>
              <w:rPr>
                <w:rFonts w:cs="Arial"/>
                <w:sz w:val="18"/>
                <w:szCs w:val="18"/>
              </w:rPr>
            </w:pPr>
          </w:p>
        </w:tc>
        <w:tc>
          <w:tcPr>
            <w:tcW w:w="1324" w:type="dxa"/>
          </w:tcPr>
          <w:p w:rsidR="00DA46A8" w:rsidRDefault="00DA46A8" w:rsidP="00DA46A8">
            <w:r w:rsidRPr="00746DB3">
              <w:rPr>
                <w:rFonts w:cs="Arial"/>
                <w:color w:val="BFBFBF"/>
                <w:sz w:val="18"/>
                <w:szCs w:val="18"/>
              </w:rPr>
              <w:t>date and time</w:t>
            </w:r>
          </w:p>
        </w:tc>
      </w:tr>
      <w:tr w:rsidR="00DA46A8" w:rsidRPr="008443F6" w:rsidTr="00923E5E">
        <w:trPr>
          <w:cantSplit/>
          <w:trHeight w:val="20"/>
        </w:trPr>
        <w:tc>
          <w:tcPr>
            <w:tcW w:w="7182" w:type="dxa"/>
            <w:vAlign w:val="center"/>
          </w:tcPr>
          <w:p w:rsidR="00DA46A8" w:rsidRPr="008443F6" w:rsidRDefault="00DA46A8" w:rsidP="00DA46A8">
            <w:pPr>
              <w:keepLines/>
              <w:numPr>
                <w:ilvl w:val="0"/>
                <w:numId w:val="27"/>
              </w:numPr>
              <w:spacing w:before="100" w:beforeAutospacing="1" w:after="100" w:afterAutospacing="1"/>
              <w:ind w:left="383"/>
              <w:rPr>
                <w:rFonts w:cs="Arial"/>
                <w:sz w:val="18"/>
                <w:szCs w:val="18"/>
              </w:rPr>
            </w:pPr>
            <w:r w:rsidRPr="008443F6">
              <w:rPr>
                <w:rFonts w:cs="Arial"/>
                <w:sz w:val="18"/>
                <w:szCs w:val="18"/>
              </w:rPr>
              <w:t>Recovery objectives</w:t>
            </w:r>
          </w:p>
        </w:tc>
        <w:tc>
          <w:tcPr>
            <w:tcW w:w="1417" w:type="dxa"/>
            <w:vAlign w:val="center"/>
          </w:tcPr>
          <w:p w:rsidR="00DA46A8" w:rsidRPr="008443F6" w:rsidRDefault="00DA46A8" w:rsidP="00DA46A8">
            <w:pPr>
              <w:spacing w:before="100" w:beforeAutospacing="1" w:after="100" w:afterAutospacing="1"/>
              <w:rPr>
                <w:rFonts w:cs="Arial"/>
                <w:sz w:val="18"/>
                <w:szCs w:val="18"/>
              </w:rPr>
            </w:pPr>
          </w:p>
        </w:tc>
        <w:tc>
          <w:tcPr>
            <w:tcW w:w="1324" w:type="dxa"/>
          </w:tcPr>
          <w:p w:rsidR="00DA46A8" w:rsidRDefault="00DA46A8" w:rsidP="00DA46A8">
            <w:r w:rsidRPr="00746DB3">
              <w:rPr>
                <w:rFonts w:cs="Arial"/>
                <w:color w:val="BFBFBF"/>
                <w:sz w:val="18"/>
                <w:szCs w:val="18"/>
              </w:rPr>
              <w:t>date and time</w:t>
            </w:r>
          </w:p>
        </w:tc>
      </w:tr>
      <w:tr w:rsidR="00DA46A8" w:rsidRPr="008443F6" w:rsidTr="00923E5E">
        <w:trPr>
          <w:cantSplit/>
          <w:trHeight w:val="20"/>
        </w:trPr>
        <w:tc>
          <w:tcPr>
            <w:tcW w:w="7182" w:type="dxa"/>
            <w:vAlign w:val="center"/>
          </w:tcPr>
          <w:p w:rsidR="00DA46A8" w:rsidRPr="008443F6" w:rsidRDefault="00DA46A8" w:rsidP="00DA46A8">
            <w:pPr>
              <w:keepLines/>
              <w:numPr>
                <w:ilvl w:val="0"/>
                <w:numId w:val="27"/>
              </w:numPr>
              <w:spacing w:before="100" w:beforeAutospacing="1" w:after="100" w:afterAutospacing="1"/>
              <w:ind w:left="383"/>
              <w:rPr>
                <w:rFonts w:cs="Arial"/>
                <w:sz w:val="18"/>
                <w:szCs w:val="18"/>
              </w:rPr>
            </w:pPr>
            <w:r w:rsidRPr="008443F6">
              <w:rPr>
                <w:rFonts w:cs="Arial"/>
                <w:sz w:val="18"/>
                <w:szCs w:val="18"/>
              </w:rPr>
              <w:t>Plans are in place to deal with any backlogs</w:t>
            </w:r>
          </w:p>
        </w:tc>
        <w:tc>
          <w:tcPr>
            <w:tcW w:w="1417" w:type="dxa"/>
            <w:vAlign w:val="center"/>
          </w:tcPr>
          <w:p w:rsidR="00DA46A8" w:rsidRPr="008443F6" w:rsidRDefault="00DA46A8" w:rsidP="00DA46A8">
            <w:pPr>
              <w:spacing w:before="100" w:beforeAutospacing="1" w:after="100" w:afterAutospacing="1"/>
              <w:rPr>
                <w:rFonts w:cs="Arial"/>
                <w:sz w:val="18"/>
                <w:szCs w:val="18"/>
              </w:rPr>
            </w:pPr>
          </w:p>
        </w:tc>
        <w:tc>
          <w:tcPr>
            <w:tcW w:w="1324" w:type="dxa"/>
          </w:tcPr>
          <w:p w:rsidR="00DA46A8" w:rsidRDefault="00DA46A8" w:rsidP="00DA46A8">
            <w:r w:rsidRPr="00746DB3">
              <w:rPr>
                <w:rFonts w:cs="Arial"/>
                <w:color w:val="BFBFBF"/>
                <w:sz w:val="18"/>
                <w:szCs w:val="18"/>
              </w:rPr>
              <w:t>date and time</w:t>
            </w:r>
          </w:p>
        </w:tc>
      </w:tr>
      <w:tr w:rsidR="00DA46A8" w:rsidRPr="008443F6" w:rsidTr="00923E5E">
        <w:trPr>
          <w:cantSplit/>
          <w:trHeight w:val="20"/>
        </w:trPr>
        <w:tc>
          <w:tcPr>
            <w:tcW w:w="7182" w:type="dxa"/>
            <w:vAlign w:val="center"/>
          </w:tcPr>
          <w:p w:rsidR="00DA46A8" w:rsidRPr="008443F6" w:rsidRDefault="00DA46A8" w:rsidP="00DA46A8">
            <w:pPr>
              <w:keepLines/>
              <w:numPr>
                <w:ilvl w:val="0"/>
                <w:numId w:val="27"/>
              </w:numPr>
              <w:spacing w:before="100" w:beforeAutospacing="1" w:after="100" w:afterAutospacing="1"/>
              <w:ind w:left="383"/>
              <w:rPr>
                <w:rFonts w:cs="Arial"/>
                <w:sz w:val="18"/>
                <w:szCs w:val="18"/>
              </w:rPr>
            </w:pPr>
            <w:r w:rsidRPr="008443F6">
              <w:rPr>
                <w:rFonts w:cs="Arial"/>
                <w:sz w:val="18"/>
                <w:szCs w:val="18"/>
              </w:rPr>
              <w:t>Target date for completion of post incident review</w:t>
            </w:r>
          </w:p>
        </w:tc>
        <w:tc>
          <w:tcPr>
            <w:tcW w:w="1417" w:type="dxa"/>
            <w:vAlign w:val="center"/>
          </w:tcPr>
          <w:p w:rsidR="00DA46A8" w:rsidRPr="008443F6" w:rsidRDefault="00DA46A8" w:rsidP="00DA46A8">
            <w:pPr>
              <w:spacing w:before="100" w:beforeAutospacing="1" w:after="100" w:afterAutospacing="1"/>
              <w:rPr>
                <w:rFonts w:cs="Arial"/>
                <w:sz w:val="18"/>
                <w:szCs w:val="18"/>
              </w:rPr>
            </w:pPr>
          </w:p>
        </w:tc>
        <w:tc>
          <w:tcPr>
            <w:tcW w:w="1324" w:type="dxa"/>
          </w:tcPr>
          <w:p w:rsidR="00DA46A8" w:rsidRDefault="00DA46A8" w:rsidP="00DA46A8">
            <w:r w:rsidRPr="00746DB3">
              <w:rPr>
                <w:rFonts w:cs="Arial"/>
                <w:color w:val="BFBFBF"/>
                <w:sz w:val="18"/>
                <w:szCs w:val="18"/>
              </w:rPr>
              <w:t>date and time</w:t>
            </w:r>
          </w:p>
        </w:tc>
      </w:tr>
      <w:tr w:rsidR="00DA46A8" w:rsidRPr="008443F6" w:rsidTr="00923E5E">
        <w:trPr>
          <w:cantSplit/>
          <w:trHeight w:val="20"/>
        </w:trPr>
        <w:tc>
          <w:tcPr>
            <w:tcW w:w="7182" w:type="dxa"/>
            <w:vAlign w:val="center"/>
          </w:tcPr>
          <w:p w:rsidR="00DA46A8" w:rsidRPr="008443F6" w:rsidRDefault="00DA46A8" w:rsidP="00DA46A8">
            <w:pPr>
              <w:spacing w:before="100" w:beforeAutospacing="1" w:after="100" w:afterAutospacing="1"/>
              <w:rPr>
                <w:rFonts w:cs="Arial"/>
                <w:sz w:val="18"/>
                <w:szCs w:val="18"/>
              </w:rPr>
            </w:pPr>
            <w:r w:rsidRPr="008443F6">
              <w:rPr>
                <w:rFonts w:cs="Arial"/>
                <w:sz w:val="18"/>
                <w:szCs w:val="18"/>
              </w:rPr>
              <w:t>Provide c</w:t>
            </w:r>
            <w:r>
              <w:rPr>
                <w:rFonts w:cs="Arial"/>
                <w:sz w:val="18"/>
                <w:szCs w:val="18"/>
              </w:rPr>
              <w:t>opies of logs and decisions to admin o</w:t>
            </w:r>
            <w:r w:rsidRPr="008443F6">
              <w:rPr>
                <w:rFonts w:cs="Arial"/>
                <w:sz w:val="18"/>
                <w:szCs w:val="18"/>
              </w:rPr>
              <w:t>fficer for collation</w:t>
            </w:r>
          </w:p>
        </w:tc>
        <w:tc>
          <w:tcPr>
            <w:tcW w:w="1417" w:type="dxa"/>
            <w:vAlign w:val="center"/>
          </w:tcPr>
          <w:p w:rsidR="00DA46A8" w:rsidRPr="008443F6" w:rsidRDefault="00DA46A8" w:rsidP="00DA46A8">
            <w:pPr>
              <w:spacing w:before="100" w:beforeAutospacing="1" w:after="100" w:afterAutospacing="1"/>
              <w:rPr>
                <w:rFonts w:cs="Arial"/>
                <w:sz w:val="18"/>
                <w:szCs w:val="18"/>
              </w:rPr>
            </w:pPr>
          </w:p>
        </w:tc>
        <w:tc>
          <w:tcPr>
            <w:tcW w:w="1324" w:type="dxa"/>
          </w:tcPr>
          <w:p w:rsidR="00DA46A8" w:rsidRDefault="00DA46A8" w:rsidP="00DA46A8">
            <w:r w:rsidRPr="00746DB3">
              <w:rPr>
                <w:rFonts w:cs="Arial"/>
                <w:color w:val="BFBFBF"/>
                <w:sz w:val="18"/>
                <w:szCs w:val="18"/>
              </w:rPr>
              <w:t>date and time</w:t>
            </w:r>
          </w:p>
        </w:tc>
      </w:tr>
      <w:tr w:rsidR="00E92CC8" w:rsidRPr="008443F6" w:rsidTr="00DA46A8">
        <w:trPr>
          <w:cantSplit/>
          <w:trHeight w:val="20"/>
        </w:trPr>
        <w:tc>
          <w:tcPr>
            <w:tcW w:w="7182" w:type="dxa"/>
            <w:vAlign w:val="center"/>
          </w:tcPr>
          <w:p w:rsidR="00E92CC8" w:rsidRPr="008443F6" w:rsidRDefault="00E92CC8" w:rsidP="00E92CC8">
            <w:pPr>
              <w:spacing w:before="100" w:beforeAutospacing="1" w:after="100" w:afterAutospacing="1"/>
              <w:rPr>
                <w:rFonts w:cs="Arial"/>
                <w:sz w:val="18"/>
                <w:szCs w:val="18"/>
              </w:rPr>
            </w:pPr>
            <w:r w:rsidRPr="008443F6">
              <w:rPr>
                <w:rFonts w:cs="Arial"/>
                <w:sz w:val="18"/>
                <w:szCs w:val="18"/>
              </w:rPr>
              <w:t xml:space="preserve">Undertake </w:t>
            </w:r>
            <w:r w:rsidR="00B30CD3">
              <w:rPr>
                <w:rFonts w:cs="Arial"/>
                <w:sz w:val="18"/>
                <w:szCs w:val="18"/>
                <w:u w:val="single"/>
              </w:rPr>
              <w:t>post-incident review/</w:t>
            </w:r>
            <w:r w:rsidRPr="008443F6">
              <w:rPr>
                <w:rFonts w:cs="Arial"/>
                <w:sz w:val="18"/>
                <w:szCs w:val="18"/>
                <w:u w:val="single"/>
              </w:rPr>
              <w:t>debrief</w:t>
            </w:r>
            <w:r w:rsidRPr="008443F6">
              <w:rPr>
                <w:rFonts w:cs="Arial"/>
                <w:sz w:val="18"/>
                <w:szCs w:val="18"/>
              </w:rPr>
              <w:t>, including:</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Communication within a</w:t>
            </w:r>
            <w:r w:rsidR="00B30CD3">
              <w:rPr>
                <w:rFonts w:cs="Arial"/>
                <w:sz w:val="18"/>
                <w:szCs w:val="18"/>
                <w:lang w:eastAsia="en-AU"/>
              </w:rPr>
              <w:t>nd between Incident Management team and s</w:t>
            </w:r>
            <w:r w:rsidRPr="008443F6">
              <w:rPr>
                <w:rFonts w:cs="Arial"/>
                <w:sz w:val="18"/>
                <w:szCs w:val="18"/>
                <w:lang w:eastAsia="en-AU"/>
              </w:rPr>
              <w:t xml:space="preserve">upport areas </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Effectiveness of communication with affected areas and stakeholders</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Cost of recovery arrangements and insurance offsets</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Effectiveness of recovery strategies</w:t>
            </w:r>
            <w:r w:rsidRPr="008443F6">
              <w:rPr>
                <w:rFonts w:cs="Arial"/>
                <w:sz w:val="18"/>
                <w:szCs w:val="18"/>
                <w:lang w:eastAsia="en-AU"/>
              </w:rPr>
              <w:tab/>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Advice to external and internal customers</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Media arrangements</w:t>
            </w:r>
            <w:r w:rsidRPr="008443F6">
              <w:rPr>
                <w:rFonts w:cs="Arial"/>
                <w:sz w:val="18"/>
                <w:szCs w:val="18"/>
                <w:lang w:eastAsia="en-AU"/>
              </w:rPr>
              <w:tab/>
            </w:r>
            <w:r w:rsidRPr="008443F6">
              <w:rPr>
                <w:rFonts w:cs="Arial"/>
                <w:sz w:val="18"/>
                <w:szCs w:val="18"/>
                <w:lang w:eastAsia="en-AU"/>
              </w:rPr>
              <w:tab/>
            </w:r>
          </w:p>
          <w:p w:rsidR="00E92CC8" w:rsidRPr="008443F6" w:rsidRDefault="00B30CD3" w:rsidP="00012847">
            <w:pPr>
              <w:keepLines/>
              <w:numPr>
                <w:ilvl w:val="0"/>
                <w:numId w:val="14"/>
              </w:numPr>
              <w:spacing w:before="100" w:beforeAutospacing="1" w:after="100" w:afterAutospacing="1"/>
              <w:ind w:left="357" w:hanging="357"/>
              <w:rPr>
                <w:rFonts w:cs="Arial"/>
                <w:sz w:val="18"/>
                <w:szCs w:val="18"/>
                <w:lang w:eastAsia="en-AU"/>
              </w:rPr>
            </w:pPr>
            <w:r>
              <w:rPr>
                <w:rFonts w:cs="Arial"/>
                <w:sz w:val="18"/>
                <w:szCs w:val="18"/>
                <w:lang w:eastAsia="en-AU"/>
              </w:rPr>
              <w:t>Impact of incident on l</w:t>
            </w:r>
            <w:r w:rsidR="00E92CC8" w:rsidRPr="008443F6">
              <w:rPr>
                <w:rFonts w:cs="Arial"/>
                <w:sz w:val="18"/>
                <w:szCs w:val="18"/>
                <w:lang w:eastAsia="en-AU"/>
              </w:rPr>
              <w:t xml:space="preserve">ocal </w:t>
            </w:r>
            <w:r>
              <w:rPr>
                <w:rFonts w:cs="Arial"/>
                <w:sz w:val="18"/>
                <w:szCs w:val="18"/>
                <w:lang w:eastAsia="en-AU"/>
              </w:rPr>
              <w:t>g</w:t>
            </w:r>
            <w:r w:rsidR="00E92CC8" w:rsidRPr="008443F6">
              <w:rPr>
                <w:rFonts w:cs="Arial"/>
                <w:sz w:val="18"/>
                <w:szCs w:val="18"/>
                <w:lang w:eastAsia="en-AU"/>
              </w:rPr>
              <w:t>overnment’s reputation</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Timeframes for tasks and achievement of target</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Impact on work flows of affected and interdependent areas</w:t>
            </w:r>
          </w:p>
          <w:p w:rsidR="00E92CC8" w:rsidRPr="008443F6" w:rsidRDefault="00E92CC8" w:rsidP="00012847">
            <w:pPr>
              <w:keepLines/>
              <w:numPr>
                <w:ilvl w:val="0"/>
                <w:numId w:val="14"/>
              </w:numPr>
              <w:spacing w:before="100" w:beforeAutospacing="1" w:after="100" w:afterAutospacing="1"/>
              <w:ind w:left="357" w:hanging="357"/>
              <w:rPr>
                <w:rFonts w:cs="Arial"/>
                <w:sz w:val="18"/>
                <w:szCs w:val="18"/>
                <w:lang w:eastAsia="en-AU"/>
              </w:rPr>
            </w:pPr>
            <w:r w:rsidRPr="008443F6">
              <w:rPr>
                <w:rFonts w:cs="Arial"/>
                <w:sz w:val="18"/>
                <w:szCs w:val="18"/>
                <w:lang w:eastAsia="en-AU"/>
              </w:rPr>
              <w:t xml:space="preserve">Special staffing arrangements and </w:t>
            </w:r>
            <w:r w:rsidR="00DA46A8">
              <w:rPr>
                <w:rFonts w:cs="Arial"/>
                <w:sz w:val="18"/>
                <w:szCs w:val="18"/>
                <w:lang w:eastAsia="en-AU"/>
              </w:rPr>
              <w:t>acknowledgment of contributions</w:t>
            </w:r>
          </w:p>
          <w:p w:rsidR="00E92CC8" w:rsidRPr="008443F6" w:rsidRDefault="00DA46A8" w:rsidP="00012847">
            <w:pPr>
              <w:keepLines/>
              <w:numPr>
                <w:ilvl w:val="0"/>
                <w:numId w:val="14"/>
              </w:numPr>
              <w:spacing w:before="100" w:beforeAutospacing="1" w:after="100" w:afterAutospacing="1"/>
              <w:ind w:left="357" w:hanging="357"/>
              <w:rPr>
                <w:rFonts w:cs="Arial"/>
                <w:sz w:val="18"/>
                <w:szCs w:val="18"/>
                <w:lang w:eastAsia="en-AU"/>
              </w:rPr>
            </w:pPr>
            <w:r>
              <w:rPr>
                <w:rFonts w:cs="Arial"/>
                <w:sz w:val="18"/>
                <w:szCs w:val="18"/>
                <w:lang w:eastAsia="en-AU"/>
              </w:rPr>
              <w:t>IT recovery arrangements</w:t>
            </w:r>
          </w:p>
        </w:tc>
        <w:tc>
          <w:tcPr>
            <w:tcW w:w="1417" w:type="dxa"/>
            <w:vAlign w:val="center"/>
          </w:tcPr>
          <w:p w:rsidR="00E92CC8" w:rsidRPr="008443F6" w:rsidRDefault="00E92CC8" w:rsidP="00E92CC8">
            <w:pPr>
              <w:spacing w:before="100" w:beforeAutospacing="1" w:after="100" w:afterAutospacing="1"/>
              <w:rPr>
                <w:rFonts w:cs="Arial"/>
                <w:sz w:val="18"/>
                <w:szCs w:val="18"/>
              </w:rPr>
            </w:pPr>
          </w:p>
        </w:tc>
        <w:tc>
          <w:tcPr>
            <w:tcW w:w="1324" w:type="dxa"/>
            <w:vAlign w:val="center"/>
          </w:tcPr>
          <w:p w:rsidR="00E92CC8" w:rsidRPr="008443F6" w:rsidRDefault="00DA46A8" w:rsidP="00E92CC8">
            <w:pPr>
              <w:spacing w:before="0" w:after="0"/>
              <w:jc w:val="center"/>
              <w:rPr>
                <w:rFonts w:cs="Arial"/>
                <w:color w:val="BFBFBF"/>
                <w:sz w:val="18"/>
                <w:szCs w:val="18"/>
              </w:rPr>
            </w:pPr>
            <w:r>
              <w:rPr>
                <w:rFonts w:cs="Arial"/>
                <w:color w:val="BFBFBF"/>
                <w:sz w:val="18"/>
                <w:szCs w:val="18"/>
              </w:rPr>
              <w:t>d</w:t>
            </w:r>
            <w:r w:rsidRPr="008443F6">
              <w:rPr>
                <w:rFonts w:cs="Arial"/>
                <w:color w:val="BFBFBF"/>
                <w:sz w:val="18"/>
                <w:szCs w:val="18"/>
              </w:rPr>
              <w:t xml:space="preserve">ate </w:t>
            </w:r>
            <w:r>
              <w:rPr>
                <w:rFonts w:cs="Arial"/>
                <w:color w:val="BFBFBF"/>
                <w:sz w:val="18"/>
                <w:szCs w:val="18"/>
              </w:rPr>
              <w:t>and</w:t>
            </w:r>
            <w:r w:rsidRPr="008443F6">
              <w:rPr>
                <w:rFonts w:cs="Arial"/>
                <w:color w:val="BFBFBF"/>
                <w:sz w:val="18"/>
                <w:szCs w:val="18"/>
              </w:rPr>
              <w:t xml:space="preserve"> </w:t>
            </w:r>
            <w:r>
              <w:rPr>
                <w:rFonts w:cs="Arial"/>
                <w:color w:val="BFBFBF"/>
                <w:sz w:val="18"/>
                <w:szCs w:val="18"/>
              </w:rPr>
              <w:t>t</w:t>
            </w:r>
            <w:r w:rsidRPr="008443F6">
              <w:rPr>
                <w:rFonts w:cs="Arial"/>
                <w:color w:val="BFBFBF"/>
                <w:sz w:val="18"/>
                <w:szCs w:val="18"/>
              </w:rPr>
              <w:t>ime</w:t>
            </w:r>
          </w:p>
        </w:tc>
      </w:tr>
      <w:tr w:rsidR="00E92CC8" w:rsidRPr="008443F6" w:rsidTr="00DA46A8">
        <w:trPr>
          <w:cantSplit/>
          <w:trHeight w:val="20"/>
        </w:trPr>
        <w:tc>
          <w:tcPr>
            <w:tcW w:w="7182" w:type="dxa"/>
            <w:vAlign w:val="center"/>
          </w:tcPr>
          <w:p w:rsidR="00E92CC8" w:rsidRPr="008443F6" w:rsidRDefault="0061521A" w:rsidP="00E92CC8">
            <w:pPr>
              <w:spacing w:before="100" w:beforeAutospacing="1" w:after="100" w:afterAutospacing="1"/>
              <w:rPr>
                <w:rFonts w:cs="Arial"/>
                <w:sz w:val="18"/>
                <w:szCs w:val="18"/>
              </w:rPr>
            </w:pPr>
            <w:r>
              <w:rPr>
                <w:rFonts w:cs="Arial"/>
                <w:sz w:val="18"/>
                <w:szCs w:val="18"/>
              </w:rPr>
              <w:t>Present findings to the audit committee for review</w:t>
            </w:r>
          </w:p>
        </w:tc>
        <w:tc>
          <w:tcPr>
            <w:tcW w:w="1417" w:type="dxa"/>
            <w:vAlign w:val="center"/>
          </w:tcPr>
          <w:p w:rsidR="00E92CC8" w:rsidRPr="008443F6" w:rsidRDefault="00E92CC8" w:rsidP="00E92CC8">
            <w:pPr>
              <w:spacing w:before="100" w:beforeAutospacing="1" w:after="100" w:afterAutospacing="1"/>
              <w:rPr>
                <w:rFonts w:cs="Arial"/>
                <w:sz w:val="18"/>
                <w:szCs w:val="18"/>
              </w:rPr>
            </w:pPr>
          </w:p>
        </w:tc>
        <w:tc>
          <w:tcPr>
            <w:tcW w:w="1324" w:type="dxa"/>
            <w:vAlign w:val="center"/>
          </w:tcPr>
          <w:p w:rsidR="00E92CC8" w:rsidRPr="008443F6" w:rsidRDefault="00E92CC8" w:rsidP="00E92CC8">
            <w:pPr>
              <w:spacing w:before="100" w:beforeAutospacing="1" w:after="100" w:afterAutospacing="1"/>
              <w:rPr>
                <w:rFonts w:cs="Arial"/>
                <w:b/>
                <w:sz w:val="18"/>
                <w:szCs w:val="18"/>
              </w:rPr>
            </w:pPr>
          </w:p>
        </w:tc>
      </w:tr>
    </w:tbl>
    <w:p w:rsidR="00E92CC8" w:rsidRDefault="00E92CC8" w:rsidP="00E92CC8"/>
    <w:p w:rsidR="00E92CC8" w:rsidRDefault="00E92CC8" w:rsidP="00E92CC8">
      <w:r>
        <w:br w:type="page"/>
      </w:r>
    </w:p>
    <w:p w:rsidR="00E92CC8" w:rsidRDefault="00B938F3" w:rsidP="003C248D">
      <w:pPr>
        <w:pStyle w:val="Heading1"/>
      </w:pPr>
      <w:bookmarkStart w:id="23" w:name="_Toc35854699"/>
      <w:r>
        <w:lastRenderedPageBreak/>
        <w:t>Local government recovery i</w:t>
      </w:r>
      <w:r w:rsidR="00E92CC8">
        <w:t>nformation</w:t>
      </w:r>
      <w:bookmarkEnd w:id="23"/>
      <w:r w:rsidR="00E92CC8">
        <w:t xml:space="preserve"> </w:t>
      </w:r>
    </w:p>
    <w:p w:rsidR="00E92CC8" w:rsidRDefault="00393802" w:rsidP="00B30CD3">
      <w:pPr>
        <w:pStyle w:val="Heading3"/>
      </w:pPr>
      <w:r>
        <w:t>Equipment</w:t>
      </w:r>
    </w:p>
    <w:tbl>
      <w:tblPr>
        <w:tblW w:w="8647" w:type="dxa"/>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4A0" w:firstRow="1" w:lastRow="0" w:firstColumn="1" w:lastColumn="0" w:noHBand="0" w:noVBand="1"/>
      </w:tblPr>
      <w:tblGrid>
        <w:gridCol w:w="3544"/>
        <w:gridCol w:w="1042"/>
        <w:gridCol w:w="992"/>
        <w:gridCol w:w="993"/>
        <w:gridCol w:w="992"/>
        <w:gridCol w:w="1084"/>
      </w:tblGrid>
      <w:tr w:rsidR="00E92CC8" w:rsidRPr="008443F6" w:rsidTr="00B30CD3">
        <w:trPr>
          <w:trHeight w:val="227"/>
          <w:tblHeader/>
        </w:trPr>
        <w:tc>
          <w:tcPr>
            <w:tcW w:w="3544" w:type="dxa"/>
            <w:vMerge w:val="restart"/>
            <w:shd w:val="clear" w:color="auto" w:fill="00ACB8"/>
            <w:noWrap/>
            <w:vAlign w:val="center"/>
            <w:hideMark/>
          </w:tcPr>
          <w:p w:rsidR="00E92CC8" w:rsidRPr="008443F6" w:rsidRDefault="00B938F3" w:rsidP="00B938F3">
            <w:pPr>
              <w:spacing w:before="0" w:after="0"/>
              <w:contextualSpacing/>
              <w:rPr>
                <w:rFonts w:cs="Arial"/>
                <w:b/>
                <w:color w:val="FFFFFF"/>
                <w:sz w:val="18"/>
                <w:szCs w:val="18"/>
              </w:rPr>
            </w:pPr>
            <w:r>
              <w:rPr>
                <w:rFonts w:cs="Arial"/>
                <w:b/>
                <w:color w:val="FFFFFF"/>
                <w:sz w:val="18"/>
                <w:szCs w:val="18"/>
              </w:rPr>
              <w:t>Local government d</w:t>
            </w:r>
            <w:r w:rsidR="00E92CC8" w:rsidRPr="008443F6">
              <w:rPr>
                <w:rFonts w:cs="Arial"/>
                <w:b/>
                <w:color w:val="FFFFFF"/>
                <w:sz w:val="18"/>
                <w:szCs w:val="18"/>
              </w:rPr>
              <w:t>etails</w:t>
            </w:r>
          </w:p>
        </w:tc>
        <w:tc>
          <w:tcPr>
            <w:tcW w:w="5103" w:type="dxa"/>
            <w:gridSpan w:val="5"/>
            <w:shd w:val="clear" w:color="auto" w:fill="00ACB8"/>
            <w:vAlign w:val="center"/>
            <w:hideMark/>
          </w:tcPr>
          <w:p w:rsidR="00E92CC8" w:rsidRPr="008443F6" w:rsidRDefault="00E92CC8" w:rsidP="00E92CC8">
            <w:pPr>
              <w:spacing w:before="0" w:after="0"/>
              <w:contextualSpacing/>
              <w:jc w:val="center"/>
              <w:rPr>
                <w:rFonts w:cs="Arial"/>
                <w:b/>
                <w:bCs/>
                <w:color w:val="FFFFFF"/>
                <w:sz w:val="18"/>
                <w:szCs w:val="18"/>
              </w:rPr>
            </w:pPr>
            <w:r w:rsidRPr="008443F6">
              <w:rPr>
                <w:rFonts w:cs="Arial"/>
                <w:b/>
                <w:bCs/>
                <w:color w:val="FFFFFF"/>
                <w:sz w:val="18"/>
                <w:szCs w:val="18"/>
              </w:rPr>
              <w:t>Cumulative quantities required within …</w:t>
            </w:r>
          </w:p>
        </w:tc>
      </w:tr>
      <w:tr w:rsidR="00E92CC8" w:rsidRPr="008443F6" w:rsidTr="00B30CD3">
        <w:trPr>
          <w:trHeight w:val="227"/>
          <w:tblHeader/>
        </w:trPr>
        <w:tc>
          <w:tcPr>
            <w:tcW w:w="3544" w:type="dxa"/>
            <w:vMerge/>
            <w:shd w:val="clear" w:color="auto" w:fill="00ACB8"/>
            <w:noWrap/>
            <w:vAlign w:val="bottom"/>
            <w:hideMark/>
          </w:tcPr>
          <w:p w:rsidR="00E92CC8" w:rsidRPr="008443F6" w:rsidRDefault="00E92CC8" w:rsidP="00E92CC8">
            <w:pPr>
              <w:spacing w:before="0" w:after="0"/>
              <w:contextualSpacing/>
              <w:jc w:val="center"/>
              <w:rPr>
                <w:rFonts w:cs="Arial"/>
                <w:sz w:val="18"/>
                <w:szCs w:val="18"/>
              </w:rPr>
            </w:pPr>
          </w:p>
        </w:tc>
        <w:tc>
          <w:tcPr>
            <w:tcW w:w="1042" w:type="dxa"/>
            <w:shd w:val="clear" w:color="auto" w:fill="CCFFFF"/>
            <w:noWrap/>
            <w:vAlign w:val="center"/>
            <w:hideMark/>
          </w:tcPr>
          <w:p w:rsidR="00E92CC8" w:rsidRPr="008443F6" w:rsidRDefault="00E92CC8" w:rsidP="00E92CC8">
            <w:pPr>
              <w:spacing w:before="0" w:after="0"/>
              <w:contextualSpacing/>
              <w:jc w:val="center"/>
              <w:rPr>
                <w:rFonts w:cs="Arial"/>
                <w:b/>
                <w:bCs/>
                <w:sz w:val="18"/>
                <w:szCs w:val="18"/>
              </w:rPr>
            </w:pPr>
            <w:r w:rsidRPr="008443F6">
              <w:rPr>
                <w:rFonts w:cs="Arial"/>
                <w:b/>
                <w:bCs/>
                <w:sz w:val="18"/>
                <w:szCs w:val="18"/>
              </w:rPr>
              <w:t>1 day</w:t>
            </w:r>
          </w:p>
        </w:tc>
        <w:tc>
          <w:tcPr>
            <w:tcW w:w="992" w:type="dxa"/>
            <w:shd w:val="clear" w:color="auto" w:fill="CCFFFF"/>
            <w:noWrap/>
            <w:vAlign w:val="center"/>
            <w:hideMark/>
          </w:tcPr>
          <w:p w:rsidR="00E92CC8" w:rsidRPr="008443F6" w:rsidRDefault="00E92CC8" w:rsidP="00E92CC8">
            <w:pPr>
              <w:spacing w:before="0" w:after="0"/>
              <w:contextualSpacing/>
              <w:jc w:val="center"/>
              <w:rPr>
                <w:rFonts w:cs="Arial"/>
                <w:b/>
                <w:bCs/>
                <w:sz w:val="18"/>
                <w:szCs w:val="18"/>
              </w:rPr>
            </w:pPr>
            <w:r w:rsidRPr="008443F6">
              <w:rPr>
                <w:rFonts w:cs="Arial"/>
                <w:b/>
                <w:bCs/>
                <w:sz w:val="18"/>
                <w:szCs w:val="18"/>
              </w:rPr>
              <w:t>3 days</w:t>
            </w:r>
          </w:p>
        </w:tc>
        <w:tc>
          <w:tcPr>
            <w:tcW w:w="993" w:type="dxa"/>
            <w:shd w:val="clear" w:color="auto" w:fill="CCFFFF"/>
            <w:noWrap/>
            <w:vAlign w:val="center"/>
            <w:hideMark/>
          </w:tcPr>
          <w:p w:rsidR="00E92CC8" w:rsidRPr="008443F6" w:rsidRDefault="00E92CC8" w:rsidP="00E92CC8">
            <w:pPr>
              <w:spacing w:before="0" w:after="0"/>
              <w:contextualSpacing/>
              <w:jc w:val="center"/>
              <w:rPr>
                <w:rFonts w:cs="Arial"/>
                <w:b/>
                <w:sz w:val="18"/>
                <w:szCs w:val="18"/>
              </w:rPr>
            </w:pPr>
            <w:r w:rsidRPr="008443F6">
              <w:rPr>
                <w:rFonts w:cs="Arial"/>
                <w:b/>
                <w:sz w:val="18"/>
                <w:szCs w:val="18"/>
              </w:rPr>
              <w:t>1 week</w:t>
            </w:r>
          </w:p>
        </w:tc>
        <w:tc>
          <w:tcPr>
            <w:tcW w:w="992" w:type="dxa"/>
            <w:shd w:val="clear" w:color="auto" w:fill="CCFFFF"/>
            <w:noWrap/>
            <w:vAlign w:val="center"/>
            <w:hideMark/>
          </w:tcPr>
          <w:p w:rsidR="00E92CC8" w:rsidRPr="008443F6" w:rsidRDefault="00E92CC8" w:rsidP="00E92CC8">
            <w:pPr>
              <w:spacing w:before="0" w:after="0"/>
              <w:contextualSpacing/>
              <w:jc w:val="center"/>
              <w:rPr>
                <w:rFonts w:cs="Arial"/>
                <w:b/>
                <w:sz w:val="18"/>
                <w:szCs w:val="18"/>
              </w:rPr>
            </w:pPr>
            <w:r w:rsidRPr="008443F6">
              <w:rPr>
                <w:rFonts w:cs="Arial"/>
                <w:b/>
                <w:sz w:val="18"/>
                <w:szCs w:val="18"/>
              </w:rPr>
              <w:t>2 weeks</w:t>
            </w:r>
          </w:p>
        </w:tc>
        <w:tc>
          <w:tcPr>
            <w:tcW w:w="1084" w:type="dxa"/>
            <w:shd w:val="clear" w:color="auto" w:fill="CCFFFF"/>
            <w:noWrap/>
            <w:vAlign w:val="center"/>
            <w:hideMark/>
          </w:tcPr>
          <w:p w:rsidR="00E92CC8" w:rsidRPr="008443F6" w:rsidRDefault="00E92CC8" w:rsidP="00E92CC8">
            <w:pPr>
              <w:spacing w:before="0" w:after="0"/>
              <w:contextualSpacing/>
              <w:jc w:val="center"/>
              <w:rPr>
                <w:rFonts w:cs="Arial"/>
                <w:b/>
                <w:sz w:val="18"/>
                <w:szCs w:val="18"/>
              </w:rPr>
            </w:pPr>
            <w:r w:rsidRPr="008443F6">
              <w:rPr>
                <w:rFonts w:cs="Arial"/>
                <w:b/>
                <w:sz w:val="18"/>
                <w:szCs w:val="18"/>
              </w:rPr>
              <w:t>4 weeks</w:t>
            </w:r>
          </w:p>
        </w:tc>
      </w:tr>
      <w:tr w:rsidR="00E92CC8" w:rsidRPr="008443F6" w:rsidTr="00B30CD3">
        <w:trPr>
          <w:trHeight w:val="227"/>
        </w:trPr>
        <w:tc>
          <w:tcPr>
            <w:tcW w:w="8647" w:type="dxa"/>
            <w:gridSpan w:val="6"/>
            <w:shd w:val="clear" w:color="auto" w:fill="auto"/>
            <w:noWrap/>
            <w:vAlign w:val="bottom"/>
          </w:tcPr>
          <w:p w:rsidR="00E92CC8" w:rsidRPr="008443F6" w:rsidRDefault="00E92CC8" w:rsidP="00E92CC8">
            <w:pPr>
              <w:spacing w:before="0" w:after="0"/>
              <w:contextualSpacing/>
              <w:jc w:val="center"/>
              <w:rPr>
                <w:rFonts w:cs="Arial"/>
                <w:b/>
                <w:bCs/>
                <w:sz w:val="18"/>
                <w:szCs w:val="18"/>
              </w:rPr>
            </w:pPr>
          </w:p>
        </w:tc>
      </w:tr>
      <w:tr w:rsidR="00E92CC8" w:rsidRPr="008443F6" w:rsidTr="00B30CD3">
        <w:trPr>
          <w:trHeight w:val="227"/>
        </w:trPr>
        <w:tc>
          <w:tcPr>
            <w:tcW w:w="8647" w:type="dxa"/>
            <w:gridSpan w:val="6"/>
            <w:shd w:val="clear" w:color="auto" w:fill="CCFFFF"/>
            <w:noWrap/>
            <w:vAlign w:val="center"/>
          </w:tcPr>
          <w:p w:rsidR="00E92CC8" w:rsidRPr="008443F6" w:rsidRDefault="00E92CC8" w:rsidP="00E92CC8">
            <w:pPr>
              <w:spacing w:before="0" w:after="0"/>
              <w:contextualSpacing/>
              <w:jc w:val="center"/>
              <w:rPr>
                <w:rFonts w:cs="Arial"/>
                <w:b/>
                <w:sz w:val="18"/>
                <w:szCs w:val="18"/>
              </w:rPr>
            </w:pPr>
            <w:r w:rsidRPr="008443F6">
              <w:rPr>
                <w:rFonts w:cs="Arial"/>
                <w:b/>
                <w:sz w:val="18"/>
                <w:szCs w:val="18"/>
              </w:rPr>
              <w:t>Cumulative:</w:t>
            </w:r>
          </w:p>
        </w:tc>
      </w:tr>
      <w:tr w:rsidR="00E92CC8" w:rsidRPr="008443F6" w:rsidTr="00B30CD3">
        <w:trPr>
          <w:trHeight w:val="227"/>
        </w:trPr>
        <w:tc>
          <w:tcPr>
            <w:tcW w:w="3544" w:type="dxa"/>
            <w:shd w:val="clear" w:color="auto" w:fill="auto"/>
            <w:noWrap/>
            <w:vAlign w:val="center"/>
          </w:tcPr>
          <w:p w:rsidR="00E92CC8" w:rsidRPr="008443F6" w:rsidRDefault="00B938F3" w:rsidP="00E92CC8">
            <w:pPr>
              <w:spacing w:before="0" w:after="0"/>
              <w:contextualSpacing/>
              <w:rPr>
                <w:rFonts w:cs="Arial"/>
                <w:b/>
                <w:bCs/>
                <w:sz w:val="18"/>
                <w:szCs w:val="18"/>
                <w:lang w:eastAsia="en-AU"/>
              </w:rPr>
            </w:pPr>
            <w:r>
              <w:rPr>
                <w:rFonts w:cs="Arial"/>
                <w:b/>
                <w:bCs/>
                <w:sz w:val="18"/>
                <w:szCs w:val="18"/>
                <w:lang w:eastAsia="en-AU"/>
              </w:rPr>
              <w:t>Workstations/l</w:t>
            </w:r>
            <w:r w:rsidR="00E92CC8" w:rsidRPr="008443F6">
              <w:rPr>
                <w:rFonts w:cs="Arial"/>
                <w:b/>
                <w:bCs/>
                <w:sz w:val="18"/>
                <w:szCs w:val="18"/>
                <w:lang w:eastAsia="en-AU"/>
              </w:rPr>
              <w:t>aptops</w:t>
            </w:r>
          </w:p>
        </w:tc>
        <w:tc>
          <w:tcPr>
            <w:tcW w:w="104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3"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1084" w:type="dxa"/>
            <w:shd w:val="clear" w:color="auto" w:fill="auto"/>
            <w:noWrap/>
            <w:vAlign w:val="center"/>
          </w:tcPr>
          <w:p w:rsidR="00E92CC8" w:rsidRPr="008443F6" w:rsidRDefault="00E92CC8" w:rsidP="00E92CC8">
            <w:pPr>
              <w:spacing w:before="0" w:after="0"/>
              <w:contextualSpacing/>
              <w:jc w:val="center"/>
              <w:rPr>
                <w:rFonts w:cs="Arial"/>
                <w:color w:val="000000"/>
                <w:sz w:val="18"/>
                <w:szCs w:val="18"/>
                <w:lang w:eastAsia="en-AU"/>
              </w:rPr>
            </w:pPr>
          </w:p>
        </w:tc>
      </w:tr>
      <w:tr w:rsidR="00E92CC8" w:rsidRPr="008443F6" w:rsidTr="00B30CD3">
        <w:trPr>
          <w:trHeight w:val="227"/>
        </w:trPr>
        <w:tc>
          <w:tcPr>
            <w:tcW w:w="3544" w:type="dxa"/>
            <w:shd w:val="clear" w:color="auto" w:fill="auto"/>
            <w:noWrap/>
            <w:vAlign w:val="center"/>
          </w:tcPr>
          <w:p w:rsidR="00E92CC8" w:rsidRPr="008443F6" w:rsidRDefault="00E92CC8" w:rsidP="00E92CC8">
            <w:pPr>
              <w:spacing w:before="0" w:after="0"/>
              <w:contextualSpacing/>
              <w:rPr>
                <w:rFonts w:cs="Arial"/>
                <w:b/>
                <w:bCs/>
                <w:sz w:val="18"/>
                <w:szCs w:val="18"/>
                <w:lang w:eastAsia="en-AU"/>
              </w:rPr>
            </w:pPr>
            <w:r w:rsidRPr="008443F6">
              <w:rPr>
                <w:rFonts w:cs="Arial"/>
                <w:b/>
                <w:bCs/>
                <w:sz w:val="18"/>
                <w:szCs w:val="18"/>
                <w:lang w:eastAsia="en-AU"/>
              </w:rPr>
              <w:t>Printers</w:t>
            </w:r>
          </w:p>
        </w:tc>
        <w:tc>
          <w:tcPr>
            <w:tcW w:w="104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3"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1084" w:type="dxa"/>
            <w:shd w:val="clear" w:color="auto" w:fill="auto"/>
            <w:noWrap/>
            <w:vAlign w:val="center"/>
          </w:tcPr>
          <w:p w:rsidR="00E92CC8" w:rsidRPr="008443F6" w:rsidRDefault="00E92CC8" w:rsidP="00E92CC8">
            <w:pPr>
              <w:spacing w:before="0" w:after="0"/>
              <w:contextualSpacing/>
              <w:jc w:val="center"/>
              <w:rPr>
                <w:rFonts w:cs="Arial"/>
                <w:color w:val="000000"/>
                <w:sz w:val="18"/>
                <w:szCs w:val="18"/>
                <w:lang w:eastAsia="en-AU"/>
              </w:rPr>
            </w:pPr>
          </w:p>
        </w:tc>
      </w:tr>
      <w:tr w:rsidR="00E92CC8" w:rsidRPr="008443F6" w:rsidTr="00B30CD3">
        <w:trPr>
          <w:trHeight w:val="227"/>
        </w:trPr>
        <w:tc>
          <w:tcPr>
            <w:tcW w:w="3544" w:type="dxa"/>
            <w:shd w:val="clear" w:color="auto" w:fill="auto"/>
            <w:noWrap/>
            <w:vAlign w:val="center"/>
          </w:tcPr>
          <w:p w:rsidR="00E92CC8" w:rsidRPr="008443F6" w:rsidRDefault="00E92CC8" w:rsidP="00E92CC8">
            <w:pPr>
              <w:spacing w:before="0" w:after="0"/>
              <w:contextualSpacing/>
              <w:rPr>
                <w:rFonts w:cs="Arial"/>
                <w:b/>
                <w:bCs/>
                <w:sz w:val="18"/>
                <w:szCs w:val="18"/>
                <w:lang w:eastAsia="en-AU"/>
              </w:rPr>
            </w:pPr>
            <w:r w:rsidRPr="008443F6">
              <w:rPr>
                <w:rFonts w:cs="Arial"/>
                <w:b/>
                <w:bCs/>
                <w:sz w:val="18"/>
                <w:szCs w:val="18"/>
                <w:lang w:eastAsia="en-AU"/>
              </w:rPr>
              <w:t>Server</w:t>
            </w:r>
          </w:p>
        </w:tc>
        <w:tc>
          <w:tcPr>
            <w:tcW w:w="104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3"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992" w:type="dxa"/>
            <w:shd w:val="clear" w:color="auto" w:fill="auto"/>
            <w:noWrap/>
            <w:vAlign w:val="center"/>
          </w:tcPr>
          <w:p w:rsidR="00E92CC8" w:rsidRPr="008443F6" w:rsidRDefault="00E92CC8" w:rsidP="00E92CC8">
            <w:pPr>
              <w:spacing w:before="0" w:after="0"/>
              <w:jc w:val="center"/>
              <w:rPr>
                <w:rFonts w:cs="Arial"/>
                <w:color w:val="000000"/>
                <w:sz w:val="18"/>
                <w:szCs w:val="18"/>
                <w:lang w:eastAsia="en-AU"/>
              </w:rPr>
            </w:pPr>
          </w:p>
        </w:tc>
        <w:tc>
          <w:tcPr>
            <w:tcW w:w="1084" w:type="dxa"/>
            <w:shd w:val="clear" w:color="auto" w:fill="auto"/>
            <w:noWrap/>
            <w:vAlign w:val="center"/>
          </w:tcPr>
          <w:p w:rsidR="00E92CC8" w:rsidRPr="008443F6" w:rsidRDefault="00E92CC8" w:rsidP="00E92CC8">
            <w:pPr>
              <w:spacing w:before="0" w:after="0"/>
              <w:contextualSpacing/>
              <w:jc w:val="center"/>
              <w:rPr>
                <w:rFonts w:cs="Arial"/>
                <w:color w:val="000000"/>
                <w:sz w:val="18"/>
                <w:szCs w:val="18"/>
                <w:lang w:eastAsia="en-AU"/>
              </w:rPr>
            </w:pPr>
          </w:p>
        </w:tc>
      </w:tr>
    </w:tbl>
    <w:p w:rsidR="00E92CC8" w:rsidRDefault="00E92CC8" w:rsidP="00E92CC8"/>
    <w:tbl>
      <w:tblPr>
        <w:tblW w:w="8647" w:type="dxa"/>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4A0" w:firstRow="1" w:lastRow="0" w:firstColumn="1" w:lastColumn="0" w:noHBand="0" w:noVBand="1"/>
      </w:tblPr>
      <w:tblGrid>
        <w:gridCol w:w="3544"/>
        <w:gridCol w:w="425"/>
        <w:gridCol w:w="4253"/>
        <w:gridCol w:w="425"/>
      </w:tblGrid>
      <w:tr w:rsidR="00E92CC8" w:rsidRPr="008443F6" w:rsidTr="00B30CD3">
        <w:trPr>
          <w:trHeight w:val="397"/>
        </w:trPr>
        <w:tc>
          <w:tcPr>
            <w:tcW w:w="8647" w:type="dxa"/>
            <w:gridSpan w:val="4"/>
            <w:shd w:val="clear" w:color="auto" w:fill="00ACB8"/>
            <w:vAlign w:val="center"/>
            <w:hideMark/>
          </w:tcPr>
          <w:p w:rsidR="00E92CC8" w:rsidRPr="008443F6" w:rsidRDefault="00B938F3" w:rsidP="00E92CC8">
            <w:pPr>
              <w:spacing w:before="0" w:after="0"/>
              <w:rPr>
                <w:rFonts w:cs="Arial"/>
                <w:b/>
                <w:bCs/>
                <w:color w:val="FFFFFF"/>
                <w:sz w:val="18"/>
                <w:szCs w:val="18"/>
                <w:lang w:eastAsia="en-AU"/>
              </w:rPr>
            </w:pPr>
            <w:r>
              <w:rPr>
                <w:rFonts w:cs="Arial"/>
                <w:b/>
                <w:bCs/>
                <w:color w:val="FFFFFF"/>
                <w:sz w:val="18"/>
                <w:szCs w:val="18"/>
                <w:lang w:eastAsia="en-AU"/>
              </w:rPr>
              <w:t>Infrastructure, plant and e</w:t>
            </w:r>
            <w:r w:rsidR="00E92CC8" w:rsidRPr="008443F6">
              <w:rPr>
                <w:rFonts w:cs="Arial"/>
                <w:b/>
                <w:bCs/>
                <w:color w:val="FFFFFF"/>
                <w:sz w:val="18"/>
                <w:szCs w:val="18"/>
                <w:lang w:eastAsia="en-AU"/>
              </w:rPr>
              <w:t xml:space="preserve">quipment </w:t>
            </w: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60" w:after="6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r w:rsidR="00E92CC8" w:rsidRPr="008443F6" w:rsidTr="00B30CD3">
        <w:trPr>
          <w:trHeight w:val="397"/>
        </w:trPr>
        <w:tc>
          <w:tcPr>
            <w:tcW w:w="3544" w:type="dxa"/>
            <w:shd w:val="clear" w:color="auto" w:fill="auto"/>
            <w:noWrap/>
            <w:vAlign w:val="center"/>
          </w:tcPr>
          <w:p w:rsidR="00E92CC8" w:rsidRPr="008443F6" w:rsidRDefault="00E92CC8" w:rsidP="00E92CC8">
            <w:pPr>
              <w:spacing w:before="0" w:after="0"/>
              <w:rPr>
                <w:rFonts w:cs="Arial"/>
                <w:sz w:val="18"/>
                <w:szCs w:val="18"/>
                <w:lang w:eastAsia="en-AU"/>
              </w:rPr>
            </w:pPr>
          </w:p>
        </w:tc>
        <w:tc>
          <w:tcPr>
            <w:tcW w:w="425" w:type="dxa"/>
            <w:shd w:val="clear" w:color="auto" w:fill="auto"/>
            <w:vAlign w:val="center"/>
          </w:tcPr>
          <w:p w:rsidR="00E92CC8" w:rsidRPr="008443F6" w:rsidRDefault="00E92CC8" w:rsidP="00E92CC8">
            <w:pPr>
              <w:spacing w:before="0" w:after="0"/>
              <w:rPr>
                <w:rFonts w:cs="Arial"/>
                <w:sz w:val="18"/>
                <w:szCs w:val="18"/>
                <w:lang w:eastAsia="en-AU"/>
              </w:rPr>
            </w:pPr>
          </w:p>
        </w:tc>
        <w:tc>
          <w:tcPr>
            <w:tcW w:w="4253" w:type="dxa"/>
            <w:shd w:val="clear" w:color="auto" w:fill="auto"/>
            <w:vAlign w:val="center"/>
          </w:tcPr>
          <w:p w:rsidR="00E92CC8" w:rsidRPr="008443F6" w:rsidRDefault="00E92CC8" w:rsidP="00E92CC8">
            <w:pPr>
              <w:spacing w:before="0" w:after="0"/>
              <w:rPr>
                <w:rFonts w:cs="Arial"/>
                <w:sz w:val="18"/>
                <w:szCs w:val="18"/>
              </w:rPr>
            </w:pPr>
          </w:p>
        </w:tc>
        <w:tc>
          <w:tcPr>
            <w:tcW w:w="425" w:type="dxa"/>
            <w:shd w:val="clear" w:color="auto" w:fill="auto"/>
            <w:vAlign w:val="center"/>
          </w:tcPr>
          <w:p w:rsidR="00E92CC8" w:rsidRPr="008443F6" w:rsidRDefault="00E92CC8" w:rsidP="00E92CC8">
            <w:pPr>
              <w:spacing w:before="0" w:after="0"/>
              <w:rPr>
                <w:rFonts w:cs="Arial"/>
                <w:sz w:val="18"/>
                <w:szCs w:val="18"/>
              </w:rPr>
            </w:pPr>
          </w:p>
        </w:tc>
      </w:tr>
    </w:tbl>
    <w:p w:rsidR="00E92CC8" w:rsidRDefault="00E92CC8" w:rsidP="00E92CC8"/>
    <w:p w:rsidR="00E92CC8" w:rsidRDefault="00B938F3" w:rsidP="00B30CD3">
      <w:pPr>
        <w:pStyle w:val="Heading3"/>
      </w:pPr>
      <w:r>
        <w:t>Other requirements</w:t>
      </w:r>
    </w:p>
    <w:tbl>
      <w:tblPr>
        <w:tblW w:w="8662" w:type="dxa"/>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ayout w:type="fixed"/>
        <w:tblLook w:val="04A0" w:firstRow="1" w:lastRow="0" w:firstColumn="1" w:lastColumn="0" w:noHBand="0" w:noVBand="1"/>
      </w:tblPr>
      <w:tblGrid>
        <w:gridCol w:w="8662"/>
      </w:tblGrid>
      <w:tr w:rsidR="00E92CC8" w:rsidRPr="008443F6" w:rsidTr="00B30CD3">
        <w:trPr>
          <w:trHeight w:val="393"/>
          <w:tblHeader/>
        </w:trPr>
        <w:tc>
          <w:tcPr>
            <w:tcW w:w="8662" w:type="dxa"/>
            <w:shd w:val="clear" w:color="auto" w:fill="00ACB8"/>
            <w:noWrap/>
            <w:vAlign w:val="center"/>
          </w:tcPr>
          <w:p w:rsidR="00E92CC8" w:rsidRPr="008443F6" w:rsidRDefault="00E92CC8" w:rsidP="00B938F3">
            <w:pPr>
              <w:spacing w:before="0" w:after="0"/>
              <w:rPr>
                <w:rFonts w:cs="Arial"/>
                <w:b/>
                <w:color w:val="000000"/>
                <w:sz w:val="18"/>
                <w:szCs w:val="18"/>
                <w:u w:val="single"/>
                <w:lang w:eastAsia="en-AU"/>
              </w:rPr>
            </w:pPr>
            <w:r w:rsidRPr="008443F6">
              <w:rPr>
                <w:rFonts w:cs="Arial"/>
                <w:b/>
                <w:color w:val="FFFFFF"/>
                <w:sz w:val="18"/>
                <w:szCs w:val="18"/>
                <w:u w:val="single"/>
                <w:lang w:eastAsia="en-AU"/>
              </w:rPr>
              <w:t xml:space="preserve">Incident </w:t>
            </w:r>
            <w:r w:rsidR="00B938F3">
              <w:rPr>
                <w:rFonts w:cs="Arial"/>
                <w:b/>
                <w:color w:val="FFFFFF"/>
                <w:sz w:val="18"/>
                <w:szCs w:val="18"/>
                <w:u w:val="single"/>
                <w:lang w:eastAsia="en-AU"/>
              </w:rPr>
              <w:t>b</w:t>
            </w:r>
            <w:r w:rsidRPr="008443F6">
              <w:rPr>
                <w:rFonts w:cs="Arial"/>
                <w:b/>
                <w:color w:val="FFFFFF"/>
                <w:sz w:val="18"/>
                <w:szCs w:val="18"/>
                <w:u w:val="single"/>
                <w:lang w:eastAsia="en-AU"/>
              </w:rPr>
              <w:t>ox (</w:t>
            </w:r>
            <w:r w:rsidR="00B938F3">
              <w:rPr>
                <w:rFonts w:cs="Arial"/>
                <w:b/>
                <w:color w:val="FFFFFF"/>
                <w:sz w:val="18"/>
                <w:szCs w:val="18"/>
                <w:u w:val="single"/>
                <w:lang w:eastAsia="en-AU"/>
              </w:rPr>
              <w:t>v</w:t>
            </w:r>
            <w:r w:rsidRPr="008443F6">
              <w:rPr>
                <w:rFonts w:cs="Arial"/>
                <w:b/>
                <w:color w:val="FFFFFF"/>
                <w:sz w:val="18"/>
                <w:szCs w:val="18"/>
                <w:u w:val="single"/>
                <w:lang w:eastAsia="en-AU"/>
              </w:rPr>
              <w:t xml:space="preserve">ital documentation): </w:t>
            </w:r>
          </w:p>
        </w:tc>
      </w:tr>
      <w:tr w:rsidR="00E92CC8" w:rsidRPr="008443F6" w:rsidTr="00B30CD3">
        <w:trPr>
          <w:trHeight w:val="255"/>
          <w:tblHeader/>
        </w:trPr>
        <w:tc>
          <w:tcPr>
            <w:tcW w:w="8662" w:type="dxa"/>
            <w:shd w:val="clear" w:color="auto" w:fill="00ACB8"/>
            <w:noWrap/>
            <w:vAlign w:val="center"/>
          </w:tcPr>
          <w:p w:rsidR="00E92CC8" w:rsidRPr="008443F6" w:rsidRDefault="00E92CC8" w:rsidP="00E92CC8">
            <w:pPr>
              <w:spacing w:before="0" w:after="0"/>
              <w:rPr>
                <w:rFonts w:cs="Arial"/>
                <w:b/>
                <w:bCs/>
                <w:color w:val="FFFFFF"/>
                <w:sz w:val="18"/>
                <w:szCs w:val="18"/>
              </w:rPr>
            </w:pPr>
            <w:r w:rsidRPr="008443F6">
              <w:rPr>
                <w:rFonts w:cs="Arial"/>
                <w:b/>
                <w:bCs/>
                <w:color w:val="FFFFFF"/>
                <w:sz w:val="18"/>
                <w:szCs w:val="18"/>
              </w:rPr>
              <w:t>Item</w:t>
            </w: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r w:rsidR="00E92CC8" w:rsidRPr="008443F6" w:rsidTr="00B30CD3">
        <w:trPr>
          <w:trHeight w:val="255"/>
        </w:trPr>
        <w:tc>
          <w:tcPr>
            <w:tcW w:w="8662" w:type="dxa"/>
            <w:shd w:val="clear" w:color="auto" w:fill="auto"/>
            <w:noWrap/>
            <w:vAlign w:val="center"/>
          </w:tcPr>
          <w:p w:rsidR="00E92CC8" w:rsidRPr="008443F6" w:rsidRDefault="00E92CC8" w:rsidP="00E92CC8">
            <w:pPr>
              <w:spacing w:before="0" w:after="0"/>
              <w:rPr>
                <w:sz w:val="18"/>
                <w:szCs w:val="18"/>
              </w:rPr>
            </w:pPr>
          </w:p>
        </w:tc>
      </w:tr>
    </w:tbl>
    <w:p w:rsidR="00E92CC8" w:rsidRDefault="00E92CC8" w:rsidP="00E92CC8">
      <w:r>
        <w:br w:type="page"/>
      </w:r>
    </w:p>
    <w:p w:rsidR="00E92CC8" w:rsidRPr="00E92CC8" w:rsidRDefault="00E92CC8" w:rsidP="0051065C">
      <w:pPr>
        <w:pStyle w:val="Heading1"/>
        <w:rPr>
          <w:color w:val="0C2340"/>
          <w:sz w:val="30"/>
        </w:rPr>
      </w:pPr>
      <w:bookmarkStart w:id="24" w:name="_Toc380670470"/>
      <w:bookmarkStart w:id="25" w:name="_Toc32479290"/>
      <w:bookmarkStart w:id="26" w:name="_Toc35854700"/>
      <w:r w:rsidRPr="00E92CC8">
        <w:lastRenderedPageBreak/>
        <w:t xml:space="preserve">Appendix A – Communications </w:t>
      </w:r>
      <w:bookmarkEnd w:id="24"/>
      <w:r w:rsidR="00DA46A8">
        <w:t>g</w:t>
      </w:r>
      <w:r w:rsidRPr="00E92CC8">
        <w:t>uidelines</w:t>
      </w:r>
      <w:bookmarkEnd w:id="25"/>
      <w:bookmarkEnd w:id="26"/>
    </w:p>
    <w:p w:rsidR="00E92CC8" w:rsidRPr="00730A4F" w:rsidRDefault="00E92CC8" w:rsidP="00730A4F">
      <w:pPr>
        <w:rPr>
          <w:rFonts w:eastAsia="MS Gothic"/>
          <w:color w:val="00ACB8" w:themeColor="accent1"/>
          <w:sz w:val="32"/>
          <w:szCs w:val="32"/>
        </w:rPr>
      </w:pPr>
      <w:bookmarkStart w:id="27" w:name="_Toc412637480"/>
      <w:r w:rsidRPr="00730A4F">
        <w:rPr>
          <w:rFonts w:eastAsia="MS Gothic"/>
          <w:color w:val="00ACB8" w:themeColor="accent1"/>
          <w:sz w:val="32"/>
          <w:szCs w:val="32"/>
        </w:rPr>
        <w:t>Sampl</w:t>
      </w:r>
      <w:r w:rsidR="00393802" w:rsidRPr="00730A4F">
        <w:rPr>
          <w:rFonts w:eastAsia="MS Gothic"/>
          <w:color w:val="00ACB8" w:themeColor="accent1"/>
          <w:sz w:val="32"/>
          <w:szCs w:val="32"/>
        </w:rPr>
        <w:t>e communications t</w:t>
      </w:r>
      <w:r w:rsidRPr="00730A4F">
        <w:rPr>
          <w:rFonts w:eastAsia="MS Gothic"/>
          <w:color w:val="00ACB8" w:themeColor="accent1"/>
          <w:sz w:val="32"/>
          <w:szCs w:val="32"/>
        </w:rPr>
        <w:t>emplate</w:t>
      </w:r>
      <w:bookmarkEnd w:id="27"/>
    </w:p>
    <w:p w:rsidR="00E92CC8" w:rsidRPr="00E92CC8" w:rsidRDefault="00E92CC8" w:rsidP="00E92CC8">
      <w:pPr>
        <w:rPr>
          <w:rFonts w:cs="Arial"/>
          <w:sz w:val="20"/>
          <w:szCs w:val="22"/>
        </w:rPr>
      </w:pPr>
      <w:r w:rsidRPr="00E92CC8">
        <w:rPr>
          <w:rFonts w:cs="Arial"/>
          <w:sz w:val="20"/>
          <w:szCs w:val="22"/>
        </w:rPr>
        <w:t>New York Mayor Rudy Guiliani’s format for providi</w:t>
      </w:r>
      <w:r w:rsidR="00393802">
        <w:rPr>
          <w:rFonts w:cs="Arial"/>
          <w:sz w:val="20"/>
          <w:szCs w:val="22"/>
        </w:rPr>
        <w:t xml:space="preserve">ng 9/11 disaster information </w:t>
      </w:r>
      <w:r w:rsidRPr="00E92CC8">
        <w:rPr>
          <w:rFonts w:cs="Arial"/>
          <w:sz w:val="20"/>
          <w:szCs w:val="22"/>
        </w:rPr>
        <w:t>given as an example of best practice:</w:t>
      </w:r>
    </w:p>
    <w:p w:rsidR="00E92CC8" w:rsidRPr="00E92CC8" w:rsidRDefault="00E92CC8" w:rsidP="00012847">
      <w:pPr>
        <w:numPr>
          <w:ilvl w:val="0"/>
          <w:numId w:val="28"/>
        </w:numPr>
        <w:spacing w:before="0" w:after="240"/>
        <w:rPr>
          <w:rFonts w:cs="Arial"/>
          <w:sz w:val="20"/>
          <w:szCs w:val="22"/>
        </w:rPr>
      </w:pPr>
      <w:r w:rsidRPr="00E92CC8">
        <w:rPr>
          <w:rFonts w:cs="Arial"/>
          <w:b/>
          <w:sz w:val="20"/>
          <w:szCs w:val="22"/>
        </w:rPr>
        <w:t>this is what we know</w:t>
      </w:r>
      <w:r w:rsidRPr="00E92CC8">
        <w:rPr>
          <w:rFonts w:cs="Arial"/>
          <w:sz w:val="20"/>
          <w:szCs w:val="22"/>
        </w:rPr>
        <w:t xml:space="preserve"> ________________________________________________________________</w:t>
      </w:r>
    </w:p>
    <w:p w:rsidR="00E92CC8" w:rsidRPr="00E92CC8" w:rsidRDefault="00E92CC8" w:rsidP="00012847">
      <w:pPr>
        <w:numPr>
          <w:ilvl w:val="0"/>
          <w:numId w:val="28"/>
        </w:numPr>
        <w:spacing w:before="0" w:after="240"/>
        <w:rPr>
          <w:rFonts w:cs="Arial"/>
          <w:sz w:val="20"/>
          <w:szCs w:val="22"/>
        </w:rPr>
      </w:pPr>
      <w:r w:rsidRPr="00E92CC8">
        <w:rPr>
          <w:rFonts w:cs="Arial"/>
          <w:b/>
          <w:sz w:val="20"/>
          <w:szCs w:val="22"/>
        </w:rPr>
        <w:t>this is what we don’t know</w:t>
      </w:r>
      <w:r w:rsidRPr="00E92CC8">
        <w:rPr>
          <w:rFonts w:cs="Arial"/>
          <w:sz w:val="20"/>
          <w:szCs w:val="22"/>
        </w:rPr>
        <w:t xml:space="preserve"> ___________________________________________________________</w:t>
      </w:r>
    </w:p>
    <w:p w:rsidR="00E92CC8" w:rsidRPr="00E92CC8" w:rsidRDefault="00E92CC8" w:rsidP="00012847">
      <w:pPr>
        <w:numPr>
          <w:ilvl w:val="0"/>
          <w:numId w:val="28"/>
        </w:numPr>
        <w:spacing w:before="0" w:after="240"/>
        <w:rPr>
          <w:rFonts w:cs="Arial"/>
          <w:sz w:val="20"/>
          <w:szCs w:val="22"/>
        </w:rPr>
      </w:pPr>
      <w:r w:rsidRPr="00E92CC8">
        <w:rPr>
          <w:rFonts w:cs="Arial"/>
          <w:b/>
          <w:sz w:val="20"/>
          <w:szCs w:val="22"/>
        </w:rPr>
        <w:t>this is what we are doing</w:t>
      </w:r>
      <w:r w:rsidRPr="00E92CC8">
        <w:rPr>
          <w:rFonts w:cs="Arial"/>
          <w:sz w:val="20"/>
          <w:szCs w:val="22"/>
        </w:rPr>
        <w:t xml:space="preserve"> ____________________________________________________________</w:t>
      </w:r>
    </w:p>
    <w:p w:rsidR="00E92CC8" w:rsidRPr="00E92CC8" w:rsidRDefault="00E92CC8" w:rsidP="00012847">
      <w:pPr>
        <w:numPr>
          <w:ilvl w:val="0"/>
          <w:numId w:val="28"/>
        </w:numPr>
        <w:spacing w:before="0" w:after="240"/>
        <w:rPr>
          <w:rFonts w:cs="Arial"/>
          <w:sz w:val="20"/>
          <w:szCs w:val="22"/>
        </w:rPr>
      </w:pPr>
      <w:r w:rsidRPr="00E92CC8">
        <w:rPr>
          <w:rFonts w:cs="Arial"/>
          <w:b/>
          <w:sz w:val="20"/>
          <w:szCs w:val="22"/>
        </w:rPr>
        <w:t>this is what we want you to do</w:t>
      </w:r>
      <w:r w:rsidRPr="00E92CC8">
        <w:rPr>
          <w:rFonts w:cs="Arial"/>
          <w:sz w:val="20"/>
          <w:szCs w:val="22"/>
        </w:rPr>
        <w:t xml:space="preserve"> ________________________________________________________</w:t>
      </w:r>
    </w:p>
    <w:p w:rsidR="00E92CC8" w:rsidRPr="00730A4F" w:rsidRDefault="00E92CC8" w:rsidP="00730A4F">
      <w:pPr>
        <w:rPr>
          <w:color w:val="00ACB8" w:themeColor="accent1"/>
          <w:sz w:val="32"/>
          <w:szCs w:val="32"/>
        </w:rPr>
      </w:pPr>
      <w:bookmarkStart w:id="28" w:name="_Toc412637483"/>
      <w:r w:rsidRPr="00730A4F">
        <w:rPr>
          <w:color w:val="00ACB8" w:themeColor="accent1"/>
          <w:sz w:val="32"/>
          <w:szCs w:val="32"/>
        </w:rPr>
        <w:t>Co</w:t>
      </w:r>
      <w:r w:rsidR="00393802" w:rsidRPr="00730A4F">
        <w:rPr>
          <w:color w:val="00ACB8" w:themeColor="accent1"/>
          <w:sz w:val="32"/>
          <w:szCs w:val="32"/>
        </w:rPr>
        <w:t>mmunications t</w:t>
      </w:r>
      <w:r w:rsidR="008443F6" w:rsidRPr="00730A4F">
        <w:rPr>
          <w:color w:val="00ACB8" w:themeColor="accent1"/>
          <w:sz w:val="32"/>
          <w:szCs w:val="32"/>
        </w:rPr>
        <w:t>eam</w:t>
      </w:r>
      <w:r w:rsidR="00393802" w:rsidRPr="00730A4F">
        <w:rPr>
          <w:color w:val="00ACB8" w:themeColor="accent1"/>
          <w:sz w:val="32"/>
          <w:szCs w:val="32"/>
        </w:rPr>
        <w:t xml:space="preserve"> r</w:t>
      </w:r>
      <w:r w:rsidRPr="00730A4F">
        <w:rPr>
          <w:color w:val="00ACB8" w:themeColor="accent1"/>
          <w:sz w:val="32"/>
          <w:szCs w:val="32"/>
        </w:rPr>
        <w:t>esponsibilities</w:t>
      </w:r>
      <w:bookmarkEnd w:id="28"/>
    </w:p>
    <w:p w:rsidR="00E92CC8" w:rsidRPr="00E92CC8" w:rsidRDefault="00E92CC8" w:rsidP="00E92CC8">
      <w:pPr>
        <w:spacing w:before="0" w:after="0"/>
        <w:rPr>
          <w:rFonts w:eastAsia="Times" w:cs="Arial"/>
          <w:b/>
          <w:sz w:val="20"/>
          <w:szCs w:val="22"/>
          <w:lang w:eastAsia="en-AU"/>
        </w:rPr>
      </w:pPr>
      <w:r w:rsidRPr="00E92CC8">
        <w:rPr>
          <w:rFonts w:eastAsia="Times" w:cs="Arial"/>
          <w:b/>
          <w:sz w:val="20"/>
          <w:szCs w:val="22"/>
          <w:lang w:eastAsia="en-AU"/>
        </w:rPr>
        <w:t>ONLY an authorised spok</w:t>
      </w:r>
      <w:r w:rsidR="00393802">
        <w:rPr>
          <w:rFonts w:eastAsia="Times" w:cs="Arial"/>
          <w:b/>
          <w:sz w:val="20"/>
          <w:szCs w:val="22"/>
          <w:lang w:eastAsia="en-AU"/>
        </w:rPr>
        <w:t>esperson may speak to the media</w:t>
      </w:r>
    </w:p>
    <w:p w:rsidR="00E92CC8" w:rsidRPr="00E92CC8" w:rsidRDefault="00E92CC8" w:rsidP="00E92CC8">
      <w:pPr>
        <w:spacing w:before="0" w:after="0"/>
        <w:rPr>
          <w:b/>
          <w:bCs/>
          <w:color w:val="4F81BD"/>
          <w:sz w:val="16"/>
          <w:szCs w:val="16"/>
        </w:rPr>
      </w:pPr>
    </w:p>
    <w:tbl>
      <w:tblPr>
        <w:tblStyle w:val="LightList-Accent111"/>
        <w:tblW w:w="9747" w:type="dxa"/>
        <w:tblBorders>
          <w:top w:val="single" w:sz="6" w:space="0" w:color="00ACB8"/>
          <w:left w:val="single" w:sz="6" w:space="0" w:color="00ACB8"/>
          <w:bottom w:val="single" w:sz="6" w:space="0" w:color="00ACB8"/>
          <w:right w:val="single" w:sz="6" w:space="0" w:color="00ACB8"/>
          <w:insideH w:val="single" w:sz="6" w:space="0" w:color="00ACB8"/>
          <w:insideV w:val="single" w:sz="6" w:space="0" w:color="00ACB8"/>
        </w:tblBorders>
        <w:tblLayout w:type="fixed"/>
        <w:tblLook w:val="00A0" w:firstRow="1" w:lastRow="0" w:firstColumn="1" w:lastColumn="0" w:noHBand="0" w:noVBand="0"/>
      </w:tblPr>
      <w:tblGrid>
        <w:gridCol w:w="1387"/>
        <w:gridCol w:w="1417"/>
        <w:gridCol w:w="6943"/>
      </w:tblGrid>
      <w:tr w:rsidR="00E92CC8" w:rsidRPr="008443F6" w:rsidTr="00B30CD3">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1387" w:type="dxa"/>
            <w:shd w:val="clear" w:color="auto" w:fill="00ACB8" w:themeFill="accent1"/>
            <w:vAlign w:val="center"/>
          </w:tcPr>
          <w:p w:rsidR="00E92CC8" w:rsidRPr="008443F6" w:rsidRDefault="00E92CC8" w:rsidP="00E92CC8">
            <w:pPr>
              <w:autoSpaceDE w:val="0"/>
              <w:autoSpaceDN w:val="0"/>
              <w:spacing w:before="0" w:after="0"/>
              <w:ind w:left="-108" w:right="-108"/>
              <w:jc w:val="center"/>
              <w:rPr>
                <w:rFonts w:ascii="Arial" w:hAnsi="Arial" w:cs="Arial"/>
                <w:sz w:val="18"/>
                <w:szCs w:val="18"/>
              </w:rPr>
            </w:pPr>
            <w:r w:rsidRPr="008443F6">
              <w:rPr>
                <w:rFonts w:ascii="Arial" w:hAnsi="Arial" w:cs="Arial"/>
                <w:sz w:val="18"/>
                <w:szCs w:val="18"/>
              </w:rPr>
              <w:t>Primary</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right w:val="none" w:sz="0" w:space="0" w:color="auto"/>
            </w:tcBorders>
            <w:shd w:val="clear" w:color="auto" w:fill="00ACB8" w:themeFill="accent1"/>
            <w:vAlign w:val="center"/>
          </w:tcPr>
          <w:p w:rsidR="00E92CC8" w:rsidRPr="008443F6" w:rsidRDefault="00E92CC8" w:rsidP="00E92CC8">
            <w:pPr>
              <w:autoSpaceDE w:val="0"/>
              <w:autoSpaceDN w:val="0"/>
              <w:spacing w:before="0" w:after="0"/>
              <w:ind w:left="-108" w:right="-108"/>
              <w:jc w:val="center"/>
              <w:rPr>
                <w:rFonts w:ascii="Arial" w:hAnsi="Arial" w:cs="Arial"/>
                <w:sz w:val="18"/>
                <w:szCs w:val="18"/>
              </w:rPr>
            </w:pPr>
            <w:r w:rsidRPr="008443F6">
              <w:rPr>
                <w:rFonts w:ascii="Arial" w:hAnsi="Arial" w:cs="Arial"/>
                <w:sz w:val="18"/>
                <w:szCs w:val="18"/>
              </w:rPr>
              <w:t>Deputy</w:t>
            </w:r>
          </w:p>
        </w:tc>
        <w:tc>
          <w:tcPr>
            <w:tcW w:w="6943" w:type="dxa"/>
            <w:shd w:val="clear" w:color="auto" w:fill="00ACB8" w:themeFill="accent1"/>
            <w:vAlign w:val="center"/>
          </w:tcPr>
          <w:p w:rsidR="00E92CC8" w:rsidRPr="008443F6" w:rsidRDefault="00393802" w:rsidP="00393802">
            <w:pPr>
              <w:autoSpaceDE w:val="0"/>
              <w:autoSpaceDN w:val="0"/>
              <w:spacing w:before="0" w:after="0"/>
              <w:ind w:left="-108" w:right="-108"/>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Role and r</w:t>
            </w:r>
            <w:r w:rsidR="00E92CC8" w:rsidRPr="008443F6">
              <w:rPr>
                <w:rFonts w:ascii="Arial" w:hAnsi="Arial" w:cs="Arial"/>
                <w:sz w:val="18"/>
                <w:szCs w:val="18"/>
              </w:rPr>
              <w:t>esponsibility</w:t>
            </w:r>
          </w:p>
        </w:tc>
      </w:tr>
      <w:tr w:rsidR="00E92CC8" w:rsidRPr="008443F6" w:rsidTr="00B30CD3">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387" w:type="dxa"/>
            <w:tcBorders>
              <w:top w:val="none" w:sz="0" w:space="0" w:color="auto"/>
              <w:left w:val="none" w:sz="0" w:space="0" w:color="auto"/>
              <w:bottom w:val="none" w:sz="0" w:space="0" w:color="auto"/>
            </w:tcBorders>
            <w:vAlign w:val="center"/>
          </w:tcPr>
          <w:p w:rsidR="00E92CC8" w:rsidRPr="008443F6" w:rsidRDefault="00E92CC8" w:rsidP="00E92CC8">
            <w:pPr>
              <w:tabs>
                <w:tab w:val="left" w:pos="1400"/>
              </w:tabs>
              <w:autoSpaceDE w:val="0"/>
              <w:autoSpaceDN w:val="0"/>
              <w:spacing w:before="100" w:beforeAutospacing="1" w:after="100" w:afterAutospacing="1"/>
              <w:jc w:val="center"/>
              <w:rPr>
                <w:rFonts w:ascii="Arial" w:hAnsi="Arial" w:cs="Arial"/>
                <w:sz w:val="18"/>
                <w:szCs w:val="18"/>
              </w:rPr>
            </w:pPr>
            <w:r w:rsidRPr="008443F6">
              <w:rPr>
                <w:rFonts w:ascii="Arial" w:hAnsi="Arial" w:cs="Arial"/>
                <w:sz w:val="18"/>
                <w:szCs w:val="18"/>
              </w:rPr>
              <w:t>CEO</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vAlign w:val="center"/>
          </w:tcPr>
          <w:p w:rsidR="00E92CC8" w:rsidRPr="008443F6" w:rsidRDefault="00E92CC8" w:rsidP="00E92CC8">
            <w:pPr>
              <w:tabs>
                <w:tab w:val="left" w:pos="1400"/>
              </w:tabs>
              <w:autoSpaceDE w:val="0"/>
              <w:autoSpaceDN w:val="0"/>
              <w:spacing w:before="100" w:beforeAutospacing="1" w:after="100" w:afterAutospacing="1"/>
              <w:jc w:val="center"/>
              <w:rPr>
                <w:rFonts w:ascii="Arial" w:hAnsi="Arial" w:cs="Arial"/>
                <w:sz w:val="18"/>
                <w:szCs w:val="18"/>
              </w:rPr>
            </w:pPr>
          </w:p>
        </w:tc>
        <w:tc>
          <w:tcPr>
            <w:tcW w:w="6943" w:type="dxa"/>
            <w:tcBorders>
              <w:top w:val="none" w:sz="0" w:space="0" w:color="auto"/>
              <w:bottom w:val="none" w:sz="0" w:space="0" w:color="auto"/>
              <w:right w:val="none" w:sz="0" w:space="0" w:color="auto"/>
            </w:tcBorders>
          </w:tcPr>
          <w:p w:rsidR="00E92CC8" w:rsidRPr="008443F6" w:rsidRDefault="00E92CC8" w:rsidP="008443F6">
            <w:pPr>
              <w:numPr>
                <w:ilvl w:val="0"/>
                <w:numId w:val="30"/>
              </w:numPr>
              <w:autoSpaceDE w:val="0"/>
              <w:autoSpaceDN w:val="0"/>
              <w:spacing w:before="0" w:after="0"/>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443F6">
              <w:rPr>
                <w:rFonts w:ascii="Arial" w:hAnsi="Arial" w:cs="Arial"/>
                <w:sz w:val="18"/>
                <w:szCs w:val="18"/>
              </w:rPr>
              <w:t>Works</w:t>
            </w:r>
            <w:r w:rsidR="00393802">
              <w:rPr>
                <w:rFonts w:ascii="Arial" w:hAnsi="Arial" w:cs="Arial"/>
                <w:bCs/>
                <w:sz w:val="18"/>
                <w:szCs w:val="18"/>
              </w:rPr>
              <w:t xml:space="preserve"> with Management </w:t>
            </w:r>
            <w:r w:rsidR="008064DC">
              <w:rPr>
                <w:rFonts w:ascii="Arial" w:hAnsi="Arial" w:cs="Arial"/>
                <w:bCs/>
                <w:sz w:val="18"/>
                <w:szCs w:val="18"/>
              </w:rPr>
              <w:t>t</w:t>
            </w:r>
            <w:r w:rsidR="00393802">
              <w:rPr>
                <w:rFonts w:ascii="Arial" w:hAnsi="Arial" w:cs="Arial"/>
                <w:bCs/>
                <w:sz w:val="18"/>
                <w:szCs w:val="18"/>
              </w:rPr>
              <w:t>eam/</w:t>
            </w:r>
            <w:r w:rsidRPr="008443F6">
              <w:rPr>
                <w:rFonts w:ascii="Arial" w:hAnsi="Arial" w:cs="Arial"/>
                <w:bCs/>
                <w:sz w:val="18"/>
                <w:szCs w:val="18"/>
              </w:rPr>
              <w:t>Council/Board to publicl</w:t>
            </w:r>
            <w:r w:rsidR="008064DC">
              <w:rPr>
                <w:rFonts w:ascii="Arial" w:hAnsi="Arial" w:cs="Arial"/>
                <w:bCs/>
                <w:sz w:val="18"/>
                <w:szCs w:val="18"/>
              </w:rPr>
              <w:t>y issue statements to the media</w:t>
            </w:r>
          </w:p>
          <w:p w:rsidR="00E92CC8" w:rsidRPr="008443F6" w:rsidRDefault="00E92CC8" w:rsidP="008443F6">
            <w:pPr>
              <w:numPr>
                <w:ilvl w:val="0"/>
                <w:numId w:val="29"/>
              </w:numPr>
              <w:autoSpaceDE w:val="0"/>
              <w:autoSpaceDN w:val="0"/>
              <w:spacing w:before="0" w:after="0"/>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8443F6">
              <w:rPr>
                <w:rFonts w:ascii="Arial" w:hAnsi="Arial" w:cs="Arial"/>
                <w:sz w:val="18"/>
                <w:szCs w:val="18"/>
              </w:rPr>
              <w:t>Serves as lead representative at press conferen</w:t>
            </w:r>
            <w:r w:rsidR="008064DC">
              <w:rPr>
                <w:rFonts w:ascii="Arial" w:hAnsi="Arial" w:cs="Arial"/>
                <w:sz w:val="18"/>
                <w:szCs w:val="18"/>
              </w:rPr>
              <w:t>ces with assistance as required</w:t>
            </w:r>
          </w:p>
          <w:p w:rsidR="00E92CC8" w:rsidRPr="008443F6" w:rsidRDefault="00E92CC8" w:rsidP="008443F6">
            <w:pPr>
              <w:numPr>
                <w:ilvl w:val="0"/>
                <w:numId w:val="29"/>
              </w:numPr>
              <w:autoSpaceDE w:val="0"/>
              <w:autoSpaceDN w:val="0"/>
              <w:spacing w:before="0" w:after="0"/>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8443F6">
              <w:rPr>
                <w:rFonts w:ascii="Arial" w:hAnsi="Arial" w:cs="Arial"/>
                <w:sz w:val="18"/>
                <w:szCs w:val="18"/>
              </w:rPr>
              <w:t>Approves all pu</w:t>
            </w:r>
            <w:r w:rsidR="008064DC">
              <w:rPr>
                <w:rFonts w:ascii="Arial" w:hAnsi="Arial" w:cs="Arial"/>
                <w:sz w:val="18"/>
                <w:szCs w:val="18"/>
              </w:rPr>
              <w:t>blicly disseminated information</w:t>
            </w:r>
          </w:p>
          <w:p w:rsidR="00E92CC8" w:rsidRPr="008443F6" w:rsidRDefault="00E92CC8" w:rsidP="00012847">
            <w:pPr>
              <w:numPr>
                <w:ilvl w:val="0"/>
                <w:numId w:val="29"/>
              </w:numPr>
              <w:autoSpaceDE w:val="0"/>
              <w:autoSpaceDN w:val="0"/>
              <w:spacing w:before="0" w:after="24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443F6">
              <w:rPr>
                <w:rFonts w:ascii="Arial" w:hAnsi="Arial" w:cs="Arial"/>
                <w:sz w:val="18"/>
                <w:szCs w:val="18"/>
              </w:rPr>
              <w:t>Identifies s</w:t>
            </w:r>
            <w:r w:rsidR="008064DC">
              <w:rPr>
                <w:rFonts w:ascii="Arial" w:hAnsi="Arial" w:cs="Arial"/>
                <w:sz w:val="18"/>
                <w:szCs w:val="18"/>
              </w:rPr>
              <w:t>pokespersons if required</w:t>
            </w:r>
          </w:p>
        </w:tc>
      </w:tr>
      <w:tr w:rsidR="00E92CC8" w:rsidRPr="008443F6" w:rsidTr="00B30CD3">
        <w:trPr>
          <w:trHeight w:val="730"/>
        </w:trPr>
        <w:tc>
          <w:tcPr>
            <w:cnfStyle w:val="001000000000" w:firstRow="0" w:lastRow="0" w:firstColumn="1" w:lastColumn="0" w:oddVBand="0" w:evenVBand="0" w:oddHBand="0" w:evenHBand="0" w:firstRowFirstColumn="0" w:firstRowLastColumn="0" w:lastRowFirstColumn="0" w:lastRowLastColumn="0"/>
            <w:tcW w:w="1387" w:type="dxa"/>
            <w:vAlign w:val="center"/>
          </w:tcPr>
          <w:p w:rsidR="00E92CC8" w:rsidRPr="008443F6" w:rsidRDefault="00E92CC8" w:rsidP="00E92CC8">
            <w:pPr>
              <w:tabs>
                <w:tab w:val="left" w:pos="1400"/>
              </w:tabs>
              <w:autoSpaceDE w:val="0"/>
              <w:autoSpaceDN w:val="0"/>
              <w:spacing w:before="100" w:beforeAutospacing="1" w:after="100" w:afterAutospacing="1"/>
              <w:jc w:val="center"/>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vAlign w:val="center"/>
          </w:tcPr>
          <w:p w:rsidR="00E92CC8" w:rsidRPr="008443F6" w:rsidRDefault="00E92CC8" w:rsidP="00E92CC8">
            <w:pPr>
              <w:tabs>
                <w:tab w:val="left" w:pos="1400"/>
              </w:tabs>
              <w:autoSpaceDE w:val="0"/>
              <w:autoSpaceDN w:val="0"/>
              <w:spacing w:before="100" w:beforeAutospacing="1" w:after="100" w:afterAutospacing="1"/>
              <w:jc w:val="center"/>
              <w:rPr>
                <w:rFonts w:ascii="Arial" w:hAnsi="Arial" w:cs="Arial"/>
                <w:sz w:val="18"/>
                <w:szCs w:val="18"/>
              </w:rPr>
            </w:pPr>
          </w:p>
        </w:tc>
        <w:tc>
          <w:tcPr>
            <w:tcW w:w="6943" w:type="dxa"/>
          </w:tcPr>
          <w:p w:rsidR="00E92CC8" w:rsidRPr="008443F6" w:rsidRDefault="00E92CC8" w:rsidP="008443F6">
            <w:pPr>
              <w:numPr>
                <w:ilvl w:val="0"/>
                <w:numId w:val="30"/>
              </w:numPr>
              <w:autoSpaceDE w:val="0"/>
              <w:autoSpaceDN w:val="0"/>
              <w:spacing w:before="0" w:after="0"/>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8443F6">
              <w:rPr>
                <w:rFonts w:ascii="Arial" w:hAnsi="Arial" w:cs="Arial"/>
                <w:sz w:val="18"/>
                <w:szCs w:val="18"/>
              </w:rPr>
              <w:t>Works in close liaison with the spokesperson to ensur</w:t>
            </w:r>
            <w:r w:rsidR="008064DC">
              <w:rPr>
                <w:rFonts w:ascii="Arial" w:hAnsi="Arial" w:cs="Arial"/>
                <w:sz w:val="18"/>
                <w:szCs w:val="18"/>
              </w:rPr>
              <w:t>e message accuracy and delivery</w:t>
            </w:r>
          </w:p>
          <w:p w:rsidR="00E92CC8" w:rsidRPr="008443F6" w:rsidRDefault="008064DC" w:rsidP="00012847">
            <w:pPr>
              <w:numPr>
                <w:ilvl w:val="0"/>
                <w:numId w:val="30"/>
              </w:numPr>
              <w:tabs>
                <w:tab w:val="left" w:pos="1400"/>
              </w:tabs>
              <w:autoSpaceDE w:val="0"/>
              <w:autoSpaceDN w:val="0"/>
              <w:spacing w:before="0" w:after="24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Assists with media relations</w:t>
            </w:r>
          </w:p>
        </w:tc>
      </w:tr>
      <w:tr w:rsidR="00E92CC8" w:rsidRPr="008443F6" w:rsidTr="00B30CD3">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387" w:type="dxa"/>
            <w:tcBorders>
              <w:top w:val="none" w:sz="0" w:space="0" w:color="auto"/>
              <w:left w:val="none" w:sz="0" w:space="0" w:color="auto"/>
              <w:bottom w:val="none" w:sz="0" w:space="0" w:color="auto"/>
            </w:tcBorders>
            <w:vAlign w:val="center"/>
          </w:tcPr>
          <w:p w:rsidR="00E92CC8" w:rsidRPr="008443F6" w:rsidRDefault="00E92CC8" w:rsidP="00E92CC8">
            <w:pPr>
              <w:tabs>
                <w:tab w:val="left" w:pos="1400"/>
              </w:tabs>
              <w:autoSpaceDE w:val="0"/>
              <w:autoSpaceDN w:val="0"/>
              <w:spacing w:before="100" w:beforeAutospacing="1" w:after="100" w:afterAutospacing="1"/>
              <w:jc w:val="center"/>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vAlign w:val="center"/>
          </w:tcPr>
          <w:p w:rsidR="00E92CC8" w:rsidRPr="008443F6" w:rsidRDefault="00E92CC8" w:rsidP="00E92CC8">
            <w:pPr>
              <w:tabs>
                <w:tab w:val="left" w:pos="1400"/>
              </w:tabs>
              <w:autoSpaceDE w:val="0"/>
              <w:autoSpaceDN w:val="0"/>
              <w:spacing w:before="100" w:beforeAutospacing="1" w:after="100" w:afterAutospacing="1"/>
              <w:jc w:val="center"/>
              <w:rPr>
                <w:rFonts w:ascii="Arial" w:hAnsi="Arial" w:cs="Arial"/>
                <w:sz w:val="18"/>
                <w:szCs w:val="18"/>
              </w:rPr>
            </w:pPr>
          </w:p>
        </w:tc>
        <w:tc>
          <w:tcPr>
            <w:tcW w:w="6943" w:type="dxa"/>
            <w:tcBorders>
              <w:top w:val="none" w:sz="0" w:space="0" w:color="auto"/>
              <w:bottom w:val="none" w:sz="0" w:space="0" w:color="auto"/>
              <w:right w:val="none" w:sz="0" w:space="0" w:color="auto"/>
            </w:tcBorders>
          </w:tcPr>
          <w:p w:rsidR="00E92CC8" w:rsidRPr="008443F6" w:rsidRDefault="00E92CC8" w:rsidP="008443F6">
            <w:pPr>
              <w:numPr>
                <w:ilvl w:val="0"/>
                <w:numId w:val="31"/>
              </w:numPr>
              <w:autoSpaceDE w:val="0"/>
              <w:autoSpaceDN w:val="0"/>
              <w:spacing w:before="0" w:after="0"/>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443F6">
              <w:rPr>
                <w:rFonts w:ascii="Arial" w:hAnsi="Arial" w:cs="Arial"/>
                <w:sz w:val="18"/>
                <w:szCs w:val="18"/>
              </w:rPr>
              <w:t>Provides legal advi</w:t>
            </w:r>
            <w:r w:rsidR="008064DC">
              <w:rPr>
                <w:rFonts w:ascii="Arial" w:hAnsi="Arial" w:cs="Arial"/>
                <w:sz w:val="18"/>
                <w:szCs w:val="18"/>
              </w:rPr>
              <w:t>ce on communications strategies</w:t>
            </w:r>
          </w:p>
          <w:p w:rsidR="00E92CC8" w:rsidRPr="008443F6" w:rsidRDefault="00E92CC8" w:rsidP="008443F6">
            <w:pPr>
              <w:numPr>
                <w:ilvl w:val="0"/>
                <w:numId w:val="31"/>
              </w:numPr>
              <w:autoSpaceDE w:val="0"/>
              <w:autoSpaceDN w:val="0"/>
              <w:spacing w:before="0" w:after="0"/>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443F6">
              <w:rPr>
                <w:rFonts w:ascii="Arial" w:hAnsi="Arial" w:cs="Arial"/>
                <w:sz w:val="18"/>
                <w:szCs w:val="18"/>
              </w:rPr>
              <w:t xml:space="preserve">Provides legal advice on messaging to victim(s), family </w:t>
            </w:r>
            <w:r w:rsidR="008064DC">
              <w:rPr>
                <w:rFonts w:ascii="Arial" w:hAnsi="Arial" w:cs="Arial"/>
                <w:sz w:val="18"/>
                <w:szCs w:val="18"/>
              </w:rPr>
              <w:t>members, media, etc</w:t>
            </w:r>
          </w:p>
          <w:p w:rsidR="00E92CC8" w:rsidRPr="008443F6" w:rsidRDefault="00E92CC8" w:rsidP="00012847">
            <w:pPr>
              <w:numPr>
                <w:ilvl w:val="0"/>
                <w:numId w:val="31"/>
              </w:numPr>
              <w:tabs>
                <w:tab w:val="left" w:pos="1400"/>
              </w:tabs>
              <w:autoSpaceDE w:val="0"/>
              <w:autoSpaceDN w:val="0"/>
              <w:spacing w:before="0" w:after="24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443F6">
              <w:rPr>
                <w:rFonts w:ascii="Arial" w:hAnsi="Arial" w:cs="Arial"/>
                <w:sz w:val="18"/>
                <w:szCs w:val="18"/>
              </w:rPr>
              <w:t>A</w:t>
            </w:r>
            <w:r w:rsidR="008064DC">
              <w:rPr>
                <w:rFonts w:ascii="Arial" w:hAnsi="Arial" w:cs="Arial"/>
                <w:sz w:val="18"/>
                <w:szCs w:val="18"/>
              </w:rPr>
              <w:t>pproves messages before release</w:t>
            </w:r>
          </w:p>
        </w:tc>
      </w:tr>
    </w:tbl>
    <w:p w:rsidR="00E92CC8" w:rsidRDefault="00E92CC8" w:rsidP="00E92CC8"/>
    <w:p w:rsidR="00E92CC8" w:rsidRDefault="00E92CC8" w:rsidP="00E92CC8">
      <w:r>
        <w:br w:type="page"/>
      </w:r>
    </w:p>
    <w:p w:rsidR="00E92CC8" w:rsidRPr="00730A4F" w:rsidRDefault="00393802" w:rsidP="00730A4F">
      <w:pPr>
        <w:rPr>
          <w:color w:val="00ACB8" w:themeColor="accent1"/>
          <w:sz w:val="32"/>
          <w:szCs w:val="32"/>
        </w:rPr>
      </w:pPr>
      <w:bookmarkStart w:id="29" w:name="_Toc195675656"/>
      <w:bookmarkStart w:id="30" w:name="_Toc195686270"/>
      <w:bookmarkStart w:id="31" w:name="_Toc412637490"/>
      <w:r w:rsidRPr="00730A4F">
        <w:rPr>
          <w:color w:val="00ACB8" w:themeColor="accent1"/>
          <w:sz w:val="32"/>
          <w:szCs w:val="32"/>
        </w:rPr>
        <w:lastRenderedPageBreak/>
        <w:t>Notification c</w:t>
      </w:r>
      <w:r w:rsidR="00E92CC8" w:rsidRPr="00730A4F">
        <w:rPr>
          <w:color w:val="00ACB8" w:themeColor="accent1"/>
          <w:sz w:val="32"/>
          <w:szCs w:val="32"/>
        </w:rPr>
        <w:t>hart</w:t>
      </w:r>
      <w:bookmarkEnd w:id="29"/>
      <w:bookmarkEnd w:id="30"/>
      <w:bookmarkEnd w:id="31"/>
    </w:p>
    <w:tbl>
      <w:tblPr>
        <w:tblStyle w:val="MediumGrid3-Accent12"/>
        <w:tblW w:w="9747" w:type="dxa"/>
        <w:tblBorders>
          <w:top w:val="single" w:sz="4" w:space="0" w:color="C6D500" w:themeColor="accent2"/>
          <w:left w:val="single" w:sz="4" w:space="0" w:color="C6D500" w:themeColor="accent2"/>
          <w:bottom w:val="single" w:sz="4" w:space="0" w:color="C6D500" w:themeColor="accent2"/>
          <w:right w:val="single" w:sz="4" w:space="0" w:color="C6D500" w:themeColor="accent2"/>
          <w:insideH w:val="single" w:sz="4" w:space="0" w:color="C6D500" w:themeColor="accent2"/>
          <w:insideV w:val="single" w:sz="4" w:space="0" w:color="C6D500" w:themeColor="accent2"/>
        </w:tblBorders>
        <w:tblLayout w:type="fixed"/>
        <w:tblLook w:val="0000" w:firstRow="0" w:lastRow="0" w:firstColumn="0" w:lastColumn="0" w:noHBand="0" w:noVBand="0"/>
      </w:tblPr>
      <w:tblGrid>
        <w:gridCol w:w="2518"/>
        <w:gridCol w:w="3544"/>
        <w:gridCol w:w="3685"/>
      </w:tblGrid>
      <w:tr w:rsidR="008443F6"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C6D500" w:themeFill="accent2"/>
            <w:vAlign w:val="center"/>
          </w:tcPr>
          <w:p w:rsidR="00E92CC8" w:rsidRPr="00561551" w:rsidRDefault="00393802" w:rsidP="00E92CC8">
            <w:pPr>
              <w:spacing w:before="0" w:after="0"/>
              <w:jc w:val="center"/>
              <w:rPr>
                <w:rFonts w:ascii="Arial" w:hAnsi="Arial" w:cs="Arial"/>
                <w:b/>
                <w:color w:val="FFFFFF" w:themeColor="background1"/>
                <w:sz w:val="18"/>
                <w:szCs w:val="18"/>
              </w:rPr>
            </w:pPr>
            <w:r>
              <w:rPr>
                <w:rFonts w:ascii="Arial" w:hAnsi="Arial" w:cs="Arial"/>
                <w:b/>
                <w:color w:val="FFFFFF" w:themeColor="background1"/>
                <w:sz w:val="18"/>
                <w:szCs w:val="18"/>
              </w:rPr>
              <w:t>Internal a</w:t>
            </w:r>
            <w:r w:rsidR="00E92CC8" w:rsidRPr="00561551">
              <w:rPr>
                <w:rFonts w:ascii="Arial" w:hAnsi="Arial" w:cs="Arial"/>
                <w:b/>
                <w:color w:val="FFFFFF" w:themeColor="background1"/>
                <w:sz w:val="18"/>
                <w:szCs w:val="18"/>
              </w:rPr>
              <w:t>udience</w:t>
            </w:r>
          </w:p>
        </w:tc>
        <w:tc>
          <w:tcPr>
            <w:tcW w:w="3544" w:type="dxa"/>
            <w:tcBorders>
              <w:top w:val="none" w:sz="0" w:space="0" w:color="auto"/>
              <w:left w:val="none" w:sz="0" w:space="0" w:color="auto"/>
              <w:bottom w:val="none" w:sz="0" w:space="0" w:color="auto"/>
              <w:right w:val="none" w:sz="0" w:space="0" w:color="auto"/>
            </w:tcBorders>
            <w:shd w:val="clear" w:color="auto" w:fill="C6D500" w:themeFill="accent2"/>
            <w:vAlign w:val="center"/>
          </w:tcPr>
          <w:p w:rsidR="00E92CC8" w:rsidRPr="00561551" w:rsidRDefault="00E92CC8" w:rsidP="00E92CC8">
            <w:pPr>
              <w:spacing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561551">
              <w:rPr>
                <w:rFonts w:ascii="Arial" w:hAnsi="Arial" w:cs="Arial"/>
                <w:b/>
                <w:color w:val="FFFFFF" w:themeColor="background1"/>
                <w:sz w:val="18"/>
                <w:szCs w:val="18"/>
              </w:rPr>
              <w:t>Mode of delivery, release date and time</w:t>
            </w: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C6D500" w:themeFill="accent2"/>
            <w:vAlign w:val="center"/>
          </w:tcPr>
          <w:p w:rsidR="00E92CC8" w:rsidRPr="00561551" w:rsidRDefault="00E92CC8" w:rsidP="00E92CC8">
            <w:pPr>
              <w:spacing w:before="0" w:after="0"/>
              <w:jc w:val="center"/>
              <w:rPr>
                <w:rFonts w:ascii="Arial" w:hAnsi="Arial" w:cs="Arial"/>
                <w:b/>
                <w:color w:val="FFFFFF" w:themeColor="background1"/>
                <w:sz w:val="18"/>
                <w:szCs w:val="18"/>
              </w:rPr>
            </w:pPr>
            <w:r w:rsidRPr="00561551">
              <w:rPr>
                <w:rFonts w:ascii="Arial" w:hAnsi="Arial" w:cs="Arial"/>
                <w:b/>
                <w:color w:val="FFFFFF" w:themeColor="background1"/>
                <w:sz w:val="18"/>
                <w:szCs w:val="18"/>
              </w:rPr>
              <w:t>Likely questions</w:t>
            </w:r>
          </w:p>
        </w:tc>
      </w:tr>
      <w:tr w:rsidR="00E92CC8" w:rsidRPr="00561551" w:rsidTr="008443F6">
        <w:trPr>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E92CC8" w:rsidP="00E92CC8">
            <w:pPr>
              <w:spacing w:before="0" w:after="0"/>
              <w:rPr>
                <w:rFonts w:ascii="Arial" w:hAnsi="Arial" w:cs="Arial"/>
                <w:sz w:val="18"/>
                <w:szCs w:val="18"/>
              </w:rPr>
            </w:pPr>
            <w:r w:rsidRPr="00DA46A8">
              <w:rPr>
                <w:rFonts w:ascii="Arial" w:hAnsi="Arial" w:cs="Arial"/>
                <w:sz w:val="18"/>
                <w:szCs w:val="18"/>
              </w:rPr>
              <w:t>Council/Board</w:t>
            </w:r>
          </w:p>
        </w:tc>
        <w:tc>
          <w:tcPr>
            <w:tcW w:w="3544" w:type="dxa"/>
            <w:shd w:val="clear" w:color="auto" w:fill="FFFFFF"/>
            <w:vAlign w:val="center"/>
          </w:tcPr>
          <w:p w:rsidR="00E92CC8" w:rsidRPr="00561551" w:rsidRDefault="00E92CC8" w:rsidP="00E92CC8">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E92CC8" w:rsidP="00E92CC8">
            <w:pPr>
              <w:spacing w:before="0" w:after="0"/>
              <w:rPr>
                <w:rFonts w:ascii="Arial" w:hAnsi="Arial" w:cs="Arial"/>
                <w:sz w:val="18"/>
                <w:szCs w:val="18"/>
              </w:rPr>
            </w:pPr>
          </w:p>
          <w:p w:rsidR="00E92CC8" w:rsidRPr="00DA46A8" w:rsidRDefault="00E92CC8" w:rsidP="00E92CC8">
            <w:pPr>
              <w:spacing w:before="0" w:after="0"/>
              <w:rPr>
                <w:rFonts w:ascii="Arial" w:hAnsi="Arial" w:cs="Arial"/>
                <w:sz w:val="18"/>
                <w:szCs w:val="18"/>
              </w:rPr>
            </w:pPr>
            <w:r w:rsidRPr="00DA46A8">
              <w:rPr>
                <w:rFonts w:ascii="Arial" w:hAnsi="Arial" w:cs="Arial"/>
                <w:sz w:val="18"/>
                <w:szCs w:val="18"/>
              </w:rPr>
              <w:t>Employees</w:t>
            </w:r>
            <w:r w:rsidR="00377475">
              <w:rPr>
                <w:rFonts w:ascii="Arial" w:hAnsi="Arial" w:cs="Arial"/>
                <w:sz w:val="18"/>
                <w:szCs w:val="18"/>
              </w:rPr>
              <w:t>’</w:t>
            </w:r>
          </w:p>
          <w:p w:rsidR="00E92CC8" w:rsidRPr="00DA46A8" w:rsidRDefault="00E92CC8" w:rsidP="00E92CC8">
            <w:pPr>
              <w:spacing w:before="0" w:after="0"/>
              <w:rPr>
                <w:rFonts w:ascii="Arial" w:hAnsi="Arial" w:cs="Arial"/>
                <w:sz w:val="18"/>
                <w:szCs w:val="18"/>
              </w:rPr>
            </w:pP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393802" w:rsidP="00E92CC8">
            <w:pPr>
              <w:spacing w:before="0" w:after="0"/>
              <w:rPr>
                <w:rFonts w:ascii="Arial" w:hAnsi="Arial" w:cs="Arial"/>
                <w:sz w:val="18"/>
                <w:szCs w:val="18"/>
              </w:rPr>
            </w:pPr>
            <w:r w:rsidRPr="00DA46A8">
              <w:rPr>
                <w:rFonts w:ascii="Arial" w:hAnsi="Arial" w:cs="Arial"/>
                <w:sz w:val="18"/>
                <w:szCs w:val="18"/>
              </w:rPr>
              <w:t>Employee</w:t>
            </w:r>
            <w:r w:rsidR="00E92CC8" w:rsidRPr="00DA46A8">
              <w:rPr>
                <w:rFonts w:ascii="Arial" w:hAnsi="Arial" w:cs="Arial"/>
                <w:sz w:val="18"/>
                <w:szCs w:val="18"/>
              </w:rPr>
              <w:t>s</w:t>
            </w:r>
            <w:r w:rsidR="00377475">
              <w:rPr>
                <w:rFonts w:ascii="Arial" w:hAnsi="Arial" w:cs="Arial"/>
                <w:sz w:val="18"/>
                <w:szCs w:val="18"/>
              </w:rPr>
              <w:t>’</w:t>
            </w:r>
            <w:r w:rsidR="00E92CC8" w:rsidRPr="00DA46A8">
              <w:rPr>
                <w:rFonts w:ascii="Arial" w:hAnsi="Arial" w:cs="Arial"/>
                <w:sz w:val="18"/>
                <w:szCs w:val="18"/>
              </w:rPr>
              <w:t xml:space="preserve"> family</w:t>
            </w:r>
          </w:p>
        </w:tc>
        <w:tc>
          <w:tcPr>
            <w:tcW w:w="3544" w:type="dxa"/>
            <w:shd w:val="clear" w:color="auto" w:fill="FFFFFF"/>
            <w:vAlign w:val="center"/>
          </w:tcPr>
          <w:p w:rsidR="00E92CC8" w:rsidRPr="00561551" w:rsidRDefault="00E92CC8" w:rsidP="00E92CC8">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DA46A8" w:rsidP="00E92CC8">
            <w:pPr>
              <w:spacing w:before="0" w:after="0"/>
              <w:rPr>
                <w:rFonts w:ascii="Arial" w:hAnsi="Arial" w:cs="Arial"/>
                <w:sz w:val="18"/>
                <w:szCs w:val="18"/>
              </w:rPr>
            </w:pPr>
            <w:r>
              <w:rPr>
                <w:rFonts w:ascii="Arial" w:hAnsi="Arial" w:cs="Arial"/>
                <w:sz w:val="18"/>
                <w:szCs w:val="18"/>
              </w:rPr>
              <w:t>Incident m</w:t>
            </w:r>
            <w:r w:rsidR="00393802" w:rsidRPr="00DA46A8">
              <w:rPr>
                <w:rFonts w:ascii="Arial" w:hAnsi="Arial" w:cs="Arial"/>
                <w:sz w:val="18"/>
                <w:szCs w:val="18"/>
              </w:rPr>
              <w:t>anagement t</w:t>
            </w:r>
            <w:r w:rsidR="00E92CC8" w:rsidRPr="00DA46A8">
              <w:rPr>
                <w:rFonts w:ascii="Arial" w:hAnsi="Arial" w:cs="Arial"/>
                <w:sz w:val="18"/>
                <w:szCs w:val="18"/>
              </w:rPr>
              <w:t>eam</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b/>
                <w:sz w:val="18"/>
                <w:szCs w:val="18"/>
              </w:rPr>
            </w:pPr>
            <w:r w:rsidRPr="00561551">
              <w:rPr>
                <w:rFonts w:ascii="Arial" w:hAnsi="Arial" w:cs="Arial"/>
                <w:b/>
                <w:color w:val="A6A6A6"/>
                <w:sz w:val="18"/>
                <w:szCs w:val="18"/>
              </w:rPr>
              <w:t>Other?</w:t>
            </w:r>
          </w:p>
        </w:tc>
        <w:tc>
          <w:tcPr>
            <w:tcW w:w="3544" w:type="dxa"/>
            <w:shd w:val="clear" w:color="auto" w:fill="FFFFFF"/>
            <w:vAlign w:val="center"/>
          </w:tcPr>
          <w:p w:rsidR="00E92CC8" w:rsidRPr="00561551" w:rsidRDefault="00E92CC8" w:rsidP="00E92CC8">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b/>
                <w:sz w:val="18"/>
                <w:szCs w:val="18"/>
              </w:rPr>
            </w:pPr>
            <w:r w:rsidRPr="00561551">
              <w:rPr>
                <w:rFonts w:ascii="Arial" w:hAnsi="Arial" w:cs="Arial"/>
                <w:b/>
                <w:color w:val="A6A6A6"/>
                <w:sz w:val="18"/>
                <w:szCs w:val="18"/>
              </w:rPr>
              <w:t>Other?</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8443F6" w:rsidRPr="00561551" w:rsidTr="008443F6">
        <w:trPr>
          <w:trHeight w:val="454"/>
        </w:trPr>
        <w:tc>
          <w:tcPr>
            <w:cnfStyle w:val="000010000000" w:firstRow="0" w:lastRow="0" w:firstColumn="0" w:lastColumn="0" w:oddVBand="1" w:evenVBand="0" w:oddHBand="0" w:evenHBand="0" w:firstRowFirstColumn="0" w:firstRowLastColumn="0" w:lastRowFirstColumn="0" w:lastRowLastColumn="0"/>
            <w:tcW w:w="2518" w:type="dxa"/>
            <w:shd w:val="clear" w:color="auto" w:fill="FFFFFF"/>
            <w:vAlign w:val="center"/>
          </w:tcPr>
          <w:p w:rsidR="008443F6" w:rsidRPr="00561551" w:rsidRDefault="008443F6" w:rsidP="00E92CC8">
            <w:pPr>
              <w:spacing w:before="0" w:after="0"/>
              <w:rPr>
                <w:rFonts w:ascii="Arial" w:hAnsi="Arial" w:cs="Arial"/>
                <w:b/>
                <w:color w:val="A6A6A6"/>
                <w:sz w:val="18"/>
                <w:szCs w:val="18"/>
              </w:rPr>
            </w:pPr>
          </w:p>
        </w:tc>
        <w:tc>
          <w:tcPr>
            <w:tcW w:w="3544" w:type="dxa"/>
            <w:shd w:val="clear" w:color="auto" w:fill="FFFFFF"/>
            <w:vAlign w:val="center"/>
          </w:tcPr>
          <w:p w:rsidR="008443F6" w:rsidRPr="00561551" w:rsidRDefault="008443F6" w:rsidP="00E92CC8">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shd w:val="clear" w:color="auto" w:fill="FFFFFF"/>
            <w:vAlign w:val="center"/>
          </w:tcPr>
          <w:p w:rsidR="008443F6" w:rsidRPr="00561551" w:rsidRDefault="008443F6" w:rsidP="00E92CC8">
            <w:pPr>
              <w:spacing w:before="0" w:after="0"/>
              <w:rPr>
                <w:rFonts w:ascii="Arial" w:hAnsi="Arial" w:cs="Arial"/>
                <w:sz w:val="18"/>
                <w:szCs w:val="18"/>
              </w:rPr>
            </w:pPr>
          </w:p>
        </w:tc>
      </w:tr>
    </w:tbl>
    <w:tbl>
      <w:tblPr>
        <w:tblStyle w:val="LightGrid-Accent111"/>
        <w:tblW w:w="9747" w:type="dxa"/>
        <w:tblBorders>
          <w:top w:val="single" w:sz="4" w:space="0" w:color="C6D500" w:themeColor="accent2"/>
          <w:left w:val="single" w:sz="4" w:space="0" w:color="C6D500" w:themeColor="accent2"/>
          <w:bottom w:val="single" w:sz="4" w:space="0" w:color="C6D500" w:themeColor="accent2"/>
          <w:right w:val="single" w:sz="4" w:space="0" w:color="C6D500" w:themeColor="accent2"/>
          <w:insideH w:val="single" w:sz="4" w:space="0" w:color="C6D500" w:themeColor="accent2"/>
          <w:insideV w:val="single" w:sz="4" w:space="0" w:color="C6D500" w:themeColor="accent2"/>
        </w:tblBorders>
        <w:tblLayout w:type="fixed"/>
        <w:tblLook w:val="0000" w:firstRow="0" w:lastRow="0" w:firstColumn="0" w:lastColumn="0" w:noHBand="0" w:noVBand="0"/>
      </w:tblPr>
      <w:tblGrid>
        <w:gridCol w:w="2518"/>
        <w:gridCol w:w="3544"/>
        <w:gridCol w:w="3685"/>
      </w:tblGrid>
      <w:tr w:rsidR="008443F6" w:rsidRPr="00561551" w:rsidTr="008443F6">
        <w:trPr>
          <w:cnfStyle w:val="000000010000" w:firstRow="0" w:lastRow="0" w:firstColumn="0" w:lastColumn="0" w:oddVBand="0" w:evenVBand="0" w:oddHBand="0" w:evenHBand="1" w:firstRowFirstColumn="0" w:firstRowLastColumn="0" w:lastRowFirstColumn="0" w:lastRowLastColumn="0"/>
          <w:trHeight w:val="454"/>
          <w:tblHeader/>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C6D500" w:themeFill="accent2"/>
            <w:vAlign w:val="center"/>
          </w:tcPr>
          <w:p w:rsidR="00E92CC8" w:rsidRPr="00561551" w:rsidRDefault="00393802" w:rsidP="00E92CC8">
            <w:pPr>
              <w:spacing w:before="0" w:after="0"/>
              <w:jc w:val="center"/>
              <w:rPr>
                <w:rFonts w:ascii="Arial" w:hAnsi="Arial" w:cs="Arial"/>
                <w:b/>
                <w:color w:val="FFFFFF" w:themeColor="background1"/>
                <w:sz w:val="18"/>
                <w:szCs w:val="18"/>
              </w:rPr>
            </w:pPr>
            <w:r>
              <w:rPr>
                <w:rFonts w:ascii="Arial" w:hAnsi="Arial" w:cs="Arial"/>
                <w:b/>
                <w:color w:val="FFFFFF" w:themeColor="background1"/>
                <w:sz w:val="18"/>
                <w:szCs w:val="18"/>
              </w:rPr>
              <w:t>External a</w:t>
            </w:r>
            <w:r w:rsidR="00E92CC8" w:rsidRPr="00561551">
              <w:rPr>
                <w:rFonts w:ascii="Arial" w:hAnsi="Arial" w:cs="Arial"/>
                <w:b/>
                <w:color w:val="FFFFFF" w:themeColor="background1"/>
                <w:sz w:val="18"/>
                <w:szCs w:val="18"/>
              </w:rPr>
              <w:t>udience</w:t>
            </w:r>
          </w:p>
        </w:tc>
        <w:tc>
          <w:tcPr>
            <w:tcW w:w="3544" w:type="dxa"/>
            <w:tcBorders>
              <w:top w:val="none" w:sz="0" w:space="0" w:color="auto"/>
              <w:left w:val="none" w:sz="0" w:space="0" w:color="auto"/>
              <w:bottom w:val="none" w:sz="0" w:space="0" w:color="auto"/>
              <w:right w:val="none" w:sz="0" w:space="0" w:color="auto"/>
            </w:tcBorders>
            <w:shd w:val="clear" w:color="auto" w:fill="C6D500" w:themeFill="accent2"/>
            <w:vAlign w:val="center"/>
          </w:tcPr>
          <w:p w:rsidR="00E92CC8" w:rsidRPr="00561551" w:rsidRDefault="00E92CC8" w:rsidP="00E92CC8">
            <w:pPr>
              <w:spacing w:before="0" w:after="0"/>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FFFFFF" w:themeColor="background1"/>
                <w:sz w:val="18"/>
                <w:szCs w:val="18"/>
              </w:rPr>
            </w:pPr>
            <w:r w:rsidRPr="00561551">
              <w:rPr>
                <w:rFonts w:ascii="Arial" w:hAnsi="Arial" w:cs="Arial"/>
                <w:b/>
                <w:color w:val="FFFFFF" w:themeColor="background1"/>
                <w:sz w:val="18"/>
                <w:szCs w:val="18"/>
              </w:rPr>
              <w:t>Mode of delivery, release date and time</w:t>
            </w: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C6D500" w:themeFill="accent2"/>
            <w:vAlign w:val="center"/>
          </w:tcPr>
          <w:p w:rsidR="00E92CC8" w:rsidRPr="00561551" w:rsidRDefault="00E92CC8" w:rsidP="00E92CC8">
            <w:pPr>
              <w:spacing w:before="0" w:after="0"/>
              <w:ind w:left="-108" w:right="-108" w:firstLine="108"/>
              <w:jc w:val="center"/>
              <w:rPr>
                <w:rFonts w:ascii="Arial" w:hAnsi="Arial" w:cs="Arial"/>
                <w:b/>
                <w:color w:val="FFFFFF" w:themeColor="background1"/>
                <w:sz w:val="18"/>
                <w:szCs w:val="18"/>
              </w:rPr>
            </w:pPr>
            <w:r w:rsidRPr="00561551">
              <w:rPr>
                <w:rFonts w:ascii="Arial" w:hAnsi="Arial" w:cs="Arial"/>
                <w:b/>
                <w:color w:val="FFFFFF" w:themeColor="background1"/>
                <w:sz w:val="18"/>
                <w:szCs w:val="18"/>
              </w:rPr>
              <w:t>Likely questions</w:t>
            </w: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E92CC8" w:rsidP="00E92CC8">
            <w:pPr>
              <w:spacing w:before="0" w:after="0"/>
              <w:rPr>
                <w:rFonts w:ascii="Arial" w:hAnsi="Arial" w:cs="Arial"/>
                <w:sz w:val="18"/>
                <w:szCs w:val="18"/>
              </w:rPr>
            </w:pPr>
            <w:r w:rsidRPr="00DA46A8">
              <w:rPr>
                <w:rFonts w:ascii="Arial" w:hAnsi="Arial" w:cs="Arial"/>
                <w:sz w:val="18"/>
                <w:szCs w:val="18"/>
              </w:rPr>
              <w:t>Community</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393802" w:rsidP="00E92CC8">
            <w:pPr>
              <w:spacing w:before="0" w:after="0"/>
              <w:rPr>
                <w:rFonts w:ascii="Arial" w:hAnsi="Arial" w:cs="Arial"/>
                <w:sz w:val="18"/>
                <w:szCs w:val="18"/>
              </w:rPr>
            </w:pPr>
            <w:r w:rsidRPr="00DA46A8">
              <w:rPr>
                <w:rFonts w:ascii="Arial" w:hAnsi="Arial" w:cs="Arial"/>
                <w:sz w:val="18"/>
                <w:szCs w:val="18"/>
              </w:rPr>
              <w:t>DFES/SES/</w:t>
            </w:r>
            <w:r w:rsidR="00DA46A8">
              <w:rPr>
                <w:rFonts w:ascii="Arial" w:hAnsi="Arial" w:cs="Arial"/>
                <w:sz w:val="18"/>
                <w:szCs w:val="18"/>
              </w:rPr>
              <w:t>WA p</w:t>
            </w:r>
            <w:r w:rsidR="00E92CC8" w:rsidRPr="00DA46A8">
              <w:rPr>
                <w:rFonts w:ascii="Arial" w:hAnsi="Arial" w:cs="Arial"/>
                <w:sz w:val="18"/>
                <w:szCs w:val="18"/>
              </w:rPr>
              <w:t>olice</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010000" w:firstRow="0" w:lastRow="0" w:firstColumn="0" w:lastColumn="0" w:oddVBand="0" w:evenVBand="0" w:oddHBand="0" w:evenHBand="1"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393802" w:rsidP="00E92CC8">
            <w:pPr>
              <w:spacing w:before="0" w:after="0"/>
              <w:rPr>
                <w:rFonts w:ascii="Arial" w:hAnsi="Arial" w:cs="Arial"/>
                <w:sz w:val="18"/>
                <w:szCs w:val="18"/>
              </w:rPr>
            </w:pPr>
            <w:r w:rsidRPr="00DA46A8">
              <w:rPr>
                <w:rFonts w:ascii="Arial" w:hAnsi="Arial" w:cs="Arial"/>
                <w:sz w:val="18"/>
                <w:szCs w:val="18"/>
              </w:rPr>
              <w:t>L</w:t>
            </w:r>
            <w:r w:rsidR="00E92CC8" w:rsidRPr="00DA46A8">
              <w:rPr>
                <w:rFonts w:ascii="Arial" w:hAnsi="Arial" w:cs="Arial"/>
                <w:sz w:val="18"/>
                <w:szCs w:val="18"/>
              </w:rPr>
              <w:t xml:space="preserve">ocal, regional and national </w:t>
            </w:r>
            <w:r w:rsidRPr="00DA46A8">
              <w:rPr>
                <w:rFonts w:ascii="Arial" w:hAnsi="Arial" w:cs="Arial"/>
                <w:sz w:val="18"/>
                <w:szCs w:val="18"/>
              </w:rPr>
              <w:t>media</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E92CC8" w:rsidP="00E92CC8">
            <w:pPr>
              <w:spacing w:before="0" w:after="0"/>
              <w:rPr>
                <w:rFonts w:ascii="Arial" w:hAnsi="Arial" w:cs="Arial"/>
                <w:sz w:val="18"/>
                <w:szCs w:val="18"/>
              </w:rPr>
            </w:pPr>
            <w:r w:rsidRPr="00DA46A8">
              <w:rPr>
                <w:rFonts w:ascii="Arial" w:hAnsi="Arial" w:cs="Arial"/>
                <w:sz w:val="18"/>
                <w:szCs w:val="18"/>
              </w:rPr>
              <w:t>Public</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010000" w:firstRow="0" w:lastRow="0" w:firstColumn="0" w:lastColumn="0" w:oddVBand="0" w:evenVBand="0" w:oddHBand="0" w:evenHBand="1"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E92CC8" w:rsidP="00E92CC8">
            <w:pPr>
              <w:spacing w:before="0" w:after="0"/>
              <w:rPr>
                <w:rFonts w:ascii="Arial" w:hAnsi="Arial" w:cs="Arial"/>
                <w:sz w:val="18"/>
                <w:szCs w:val="18"/>
              </w:rPr>
            </w:pPr>
            <w:r w:rsidRPr="00DA46A8">
              <w:rPr>
                <w:rFonts w:ascii="Arial" w:hAnsi="Arial" w:cs="Arial"/>
                <w:sz w:val="18"/>
                <w:szCs w:val="18"/>
              </w:rPr>
              <w:t>Stakeholders</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393802" w:rsidP="00393802">
            <w:pPr>
              <w:spacing w:before="0" w:after="0"/>
              <w:rPr>
                <w:rFonts w:ascii="Arial" w:hAnsi="Arial" w:cs="Arial"/>
                <w:sz w:val="18"/>
                <w:szCs w:val="18"/>
              </w:rPr>
            </w:pPr>
            <w:r w:rsidRPr="00DA46A8">
              <w:rPr>
                <w:rFonts w:ascii="Arial" w:hAnsi="Arial" w:cs="Arial"/>
                <w:sz w:val="18"/>
                <w:szCs w:val="18"/>
              </w:rPr>
              <w:t>Contractors/s</w:t>
            </w:r>
            <w:r w:rsidR="00E92CC8" w:rsidRPr="00DA46A8">
              <w:rPr>
                <w:rFonts w:ascii="Arial" w:hAnsi="Arial" w:cs="Arial"/>
                <w:sz w:val="18"/>
                <w:szCs w:val="18"/>
              </w:rPr>
              <w:t xml:space="preserve">uppliers </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010000" w:firstRow="0" w:lastRow="0" w:firstColumn="0" w:lastColumn="0" w:oddVBand="0" w:evenVBand="0" w:oddHBand="0" w:evenHBand="1"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393802" w:rsidP="00E92CC8">
            <w:pPr>
              <w:spacing w:before="0" w:after="0"/>
              <w:rPr>
                <w:rFonts w:ascii="Arial" w:hAnsi="Arial" w:cs="Arial"/>
                <w:sz w:val="18"/>
                <w:szCs w:val="18"/>
              </w:rPr>
            </w:pPr>
            <w:r w:rsidRPr="00DA46A8">
              <w:rPr>
                <w:rFonts w:ascii="Arial" w:hAnsi="Arial" w:cs="Arial"/>
                <w:sz w:val="18"/>
                <w:szCs w:val="18"/>
              </w:rPr>
              <w:t>EAP p</w:t>
            </w:r>
            <w:r w:rsidR="00E92CC8" w:rsidRPr="00DA46A8">
              <w:rPr>
                <w:rFonts w:ascii="Arial" w:hAnsi="Arial" w:cs="Arial"/>
                <w:sz w:val="18"/>
                <w:szCs w:val="18"/>
              </w:rPr>
              <w:t>rovider</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DA46A8" w:rsidRDefault="00E92CC8" w:rsidP="00E92CC8">
            <w:pPr>
              <w:spacing w:before="0" w:after="0"/>
              <w:rPr>
                <w:rFonts w:ascii="Arial" w:hAnsi="Arial" w:cs="Arial"/>
                <w:sz w:val="18"/>
                <w:szCs w:val="18"/>
              </w:rPr>
            </w:pPr>
            <w:r w:rsidRPr="00DA46A8">
              <w:rPr>
                <w:rFonts w:ascii="Arial" w:hAnsi="Arial" w:cs="Arial"/>
                <w:sz w:val="18"/>
                <w:szCs w:val="18"/>
              </w:rPr>
              <w:t>Regulators</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010000" w:firstRow="0" w:lastRow="0" w:firstColumn="0" w:lastColumn="0" w:oddVBand="0" w:evenVBand="0" w:oddHBand="0" w:evenHBand="1"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b/>
                <w:color w:val="A6A6A6"/>
                <w:sz w:val="18"/>
                <w:szCs w:val="18"/>
              </w:rPr>
            </w:pPr>
            <w:r w:rsidRPr="00561551">
              <w:rPr>
                <w:rFonts w:ascii="Arial" w:hAnsi="Arial" w:cs="Arial"/>
                <w:b/>
                <w:color w:val="A6A6A6"/>
                <w:sz w:val="18"/>
                <w:szCs w:val="18"/>
              </w:rPr>
              <w:t>Other?</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100000" w:firstRow="0" w:lastRow="0" w:firstColumn="0" w:lastColumn="0" w:oddVBand="0" w:evenVBand="0" w:oddHBand="1" w:evenHBand="0"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r w:rsidR="00E92CC8" w:rsidRPr="00561551" w:rsidTr="008443F6">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b/>
                <w:color w:val="A6A6A6"/>
                <w:sz w:val="18"/>
                <w:szCs w:val="18"/>
              </w:rPr>
            </w:pPr>
            <w:r w:rsidRPr="00561551">
              <w:rPr>
                <w:rFonts w:ascii="Arial" w:hAnsi="Arial" w:cs="Arial"/>
                <w:b/>
                <w:color w:val="A6A6A6"/>
                <w:sz w:val="18"/>
                <w:szCs w:val="18"/>
              </w:rPr>
              <w:t>Other?</w:t>
            </w:r>
          </w:p>
        </w:tc>
        <w:tc>
          <w:tcPr>
            <w:tcW w:w="3544"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cnfStyle w:val="000000010000" w:firstRow="0" w:lastRow="0" w:firstColumn="0" w:lastColumn="0" w:oddVBand="0" w:evenVBand="0" w:oddHBand="0" w:evenHBand="1" w:firstRowFirstColumn="0" w:firstRowLastColumn="0" w:lastRowFirstColumn="0" w:lastRowLastColumn="0"/>
              <w:rPr>
                <w:rFonts w:ascii="Arial" w:hAnsi="Arial" w:cs="Arial"/>
                <w:color w:val="A6A6A6"/>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FFFFFF"/>
            <w:vAlign w:val="center"/>
          </w:tcPr>
          <w:p w:rsidR="00E92CC8" w:rsidRPr="00561551" w:rsidRDefault="00E92CC8" w:rsidP="00E92CC8">
            <w:pPr>
              <w:spacing w:before="0" w:after="0"/>
              <w:rPr>
                <w:rFonts w:ascii="Arial" w:hAnsi="Arial" w:cs="Arial"/>
                <w:sz w:val="18"/>
                <w:szCs w:val="18"/>
              </w:rPr>
            </w:pPr>
          </w:p>
        </w:tc>
      </w:tr>
    </w:tbl>
    <w:p w:rsidR="00E92CC8" w:rsidRDefault="00E92CC8" w:rsidP="00E92CC8"/>
    <w:p w:rsidR="00E92CC8" w:rsidRDefault="00E92CC8" w:rsidP="00E92CC8">
      <w:r>
        <w:br w:type="page"/>
      </w:r>
    </w:p>
    <w:p w:rsidR="00E92CC8" w:rsidRDefault="00393802" w:rsidP="0051065C">
      <w:pPr>
        <w:pStyle w:val="Heading1"/>
      </w:pPr>
      <w:bookmarkStart w:id="32" w:name="_Toc35854701"/>
      <w:r>
        <w:lastRenderedPageBreak/>
        <w:t>Appendix B - Event l</w:t>
      </w:r>
      <w:r w:rsidR="00E92CC8">
        <w:t>og</w:t>
      </w:r>
      <w:bookmarkEnd w:id="32"/>
    </w:p>
    <w:p w:rsidR="00E92CC8" w:rsidRPr="00393802" w:rsidRDefault="00393802" w:rsidP="00E92CC8">
      <w:r w:rsidRPr="00393802">
        <w:t>Use the event l</w:t>
      </w:r>
      <w:r w:rsidR="00E92CC8" w:rsidRPr="00393802">
        <w:t>og to record information, decision and actions</w:t>
      </w:r>
    </w:p>
    <w:tbl>
      <w:tblPr>
        <w:tblW w:w="0" w:type="auto"/>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ook w:val="04A0" w:firstRow="1" w:lastRow="0" w:firstColumn="1" w:lastColumn="0" w:noHBand="0" w:noVBand="1"/>
      </w:tblPr>
      <w:tblGrid>
        <w:gridCol w:w="1170"/>
        <w:gridCol w:w="1233"/>
        <w:gridCol w:w="5285"/>
        <w:gridCol w:w="1220"/>
      </w:tblGrid>
      <w:tr w:rsidR="00E92CC8" w:rsidRPr="00852853" w:rsidTr="00852853">
        <w:tc>
          <w:tcPr>
            <w:tcW w:w="1170" w:type="dxa"/>
            <w:shd w:val="clear" w:color="auto" w:fill="00ACB8"/>
            <w:vAlign w:val="center"/>
          </w:tcPr>
          <w:p w:rsidR="00E92CC8" w:rsidRPr="00852853" w:rsidRDefault="00E92CC8" w:rsidP="00DA46A8">
            <w:pPr>
              <w:spacing w:before="100" w:beforeAutospacing="1" w:after="100" w:afterAutospacing="1"/>
              <w:rPr>
                <w:rFonts w:cs="Arial"/>
                <w:b/>
                <w:color w:val="FFFFFF"/>
                <w:sz w:val="18"/>
                <w:szCs w:val="18"/>
              </w:rPr>
            </w:pPr>
            <w:r w:rsidRPr="00852853">
              <w:rPr>
                <w:rFonts w:cs="Arial"/>
                <w:b/>
                <w:color w:val="FFFFFF"/>
                <w:sz w:val="18"/>
                <w:szCs w:val="18"/>
              </w:rPr>
              <w:t>Date</w:t>
            </w:r>
          </w:p>
        </w:tc>
        <w:tc>
          <w:tcPr>
            <w:tcW w:w="1233" w:type="dxa"/>
            <w:shd w:val="clear" w:color="auto" w:fill="00ACB8"/>
            <w:vAlign w:val="center"/>
          </w:tcPr>
          <w:p w:rsidR="00E92CC8" w:rsidRPr="00852853" w:rsidRDefault="00E92CC8" w:rsidP="00DA46A8">
            <w:pPr>
              <w:spacing w:before="100" w:beforeAutospacing="1" w:after="100" w:afterAutospacing="1"/>
              <w:rPr>
                <w:rFonts w:cs="Arial"/>
                <w:b/>
                <w:color w:val="FFFFFF"/>
                <w:sz w:val="18"/>
                <w:szCs w:val="18"/>
              </w:rPr>
            </w:pPr>
            <w:r w:rsidRPr="00852853">
              <w:rPr>
                <w:rFonts w:cs="Arial"/>
                <w:b/>
                <w:color w:val="FFFFFF"/>
                <w:sz w:val="18"/>
                <w:szCs w:val="18"/>
              </w:rPr>
              <w:t>Time</w:t>
            </w:r>
          </w:p>
        </w:tc>
        <w:tc>
          <w:tcPr>
            <w:tcW w:w="5285" w:type="dxa"/>
            <w:shd w:val="clear" w:color="auto" w:fill="00ACB8"/>
            <w:vAlign w:val="center"/>
          </w:tcPr>
          <w:p w:rsidR="00E92CC8" w:rsidRPr="00852853" w:rsidRDefault="00393802" w:rsidP="00DA46A8">
            <w:pPr>
              <w:spacing w:before="100" w:beforeAutospacing="1" w:after="100" w:afterAutospacing="1"/>
              <w:rPr>
                <w:rFonts w:cs="Arial"/>
                <w:b/>
                <w:color w:val="FFFFFF"/>
                <w:sz w:val="18"/>
                <w:szCs w:val="18"/>
              </w:rPr>
            </w:pPr>
            <w:r>
              <w:rPr>
                <w:rFonts w:cs="Arial"/>
                <w:b/>
                <w:color w:val="FFFFFF"/>
                <w:sz w:val="18"/>
                <w:szCs w:val="18"/>
              </w:rPr>
              <w:t>Information</w:t>
            </w:r>
            <w:r w:rsidR="00DA46A8">
              <w:rPr>
                <w:rFonts w:cs="Arial"/>
                <w:b/>
                <w:color w:val="FFFFFF"/>
                <w:sz w:val="18"/>
                <w:szCs w:val="18"/>
              </w:rPr>
              <w:t xml:space="preserve">, </w:t>
            </w:r>
            <w:r>
              <w:rPr>
                <w:rFonts w:cs="Arial"/>
                <w:b/>
                <w:color w:val="FFFFFF"/>
                <w:sz w:val="18"/>
                <w:szCs w:val="18"/>
              </w:rPr>
              <w:t>decisions</w:t>
            </w:r>
            <w:r w:rsidR="00DA46A8">
              <w:rPr>
                <w:rFonts w:cs="Arial"/>
                <w:b/>
                <w:color w:val="FFFFFF"/>
                <w:sz w:val="18"/>
                <w:szCs w:val="18"/>
              </w:rPr>
              <w:t xml:space="preserve"> and </w:t>
            </w:r>
            <w:r>
              <w:rPr>
                <w:rFonts w:cs="Arial"/>
                <w:b/>
                <w:color w:val="FFFFFF"/>
                <w:sz w:val="18"/>
                <w:szCs w:val="18"/>
              </w:rPr>
              <w:t>a</w:t>
            </w:r>
            <w:r w:rsidR="00E92CC8" w:rsidRPr="00852853">
              <w:rPr>
                <w:rFonts w:cs="Arial"/>
                <w:b/>
                <w:color w:val="FFFFFF"/>
                <w:sz w:val="18"/>
                <w:szCs w:val="18"/>
              </w:rPr>
              <w:t>ctions</w:t>
            </w:r>
          </w:p>
        </w:tc>
        <w:tc>
          <w:tcPr>
            <w:tcW w:w="1220" w:type="dxa"/>
            <w:shd w:val="clear" w:color="auto" w:fill="00ACB8"/>
            <w:vAlign w:val="center"/>
          </w:tcPr>
          <w:p w:rsidR="00E92CC8" w:rsidRPr="00852853" w:rsidRDefault="00E92CC8" w:rsidP="00E92CC8">
            <w:pPr>
              <w:spacing w:before="100" w:beforeAutospacing="1" w:after="100" w:afterAutospacing="1"/>
              <w:jc w:val="center"/>
              <w:rPr>
                <w:rFonts w:cs="Arial"/>
                <w:b/>
                <w:color w:val="FFFFFF"/>
                <w:sz w:val="18"/>
                <w:szCs w:val="18"/>
              </w:rPr>
            </w:pPr>
            <w:r w:rsidRPr="00852853">
              <w:rPr>
                <w:rFonts w:cs="Arial"/>
                <w:b/>
                <w:color w:val="FFFFFF"/>
                <w:sz w:val="18"/>
                <w:szCs w:val="18"/>
              </w:rPr>
              <w:t>Initials</w:t>
            </w: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r w:rsidR="00E92CC8" w:rsidRPr="00852853" w:rsidTr="00852853">
        <w:tc>
          <w:tcPr>
            <w:tcW w:w="1170"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33" w:type="dxa"/>
            <w:shd w:val="clear" w:color="auto" w:fill="auto"/>
          </w:tcPr>
          <w:p w:rsidR="00E92CC8" w:rsidRPr="00852853" w:rsidRDefault="00E92CC8" w:rsidP="00E92CC8">
            <w:pPr>
              <w:spacing w:before="100" w:beforeAutospacing="1" w:after="100" w:afterAutospacing="1"/>
              <w:rPr>
                <w:rFonts w:cs="Arial"/>
                <w:sz w:val="18"/>
                <w:szCs w:val="18"/>
              </w:rPr>
            </w:pPr>
          </w:p>
        </w:tc>
        <w:tc>
          <w:tcPr>
            <w:tcW w:w="5285" w:type="dxa"/>
            <w:shd w:val="clear" w:color="auto" w:fill="auto"/>
          </w:tcPr>
          <w:p w:rsidR="00E92CC8" w:rsidRPr="00852853" w:rsidRDefault="00E92CC8" w:rsidP="00E92CC8">
            <w:pPr>
              <w:spacing w:before="100" w:beforeAutospacing="1" w:after="100" w:afterAutospacing="1"/>
              <w:rPr>
                <w:rFonts w:cs="Arial"/>
                <w:sz w:val="18"/>
                <w:szCs w:val="18"/>
              </w:rPr>
            </w:pPr>
          </w:p>
        </w:tc>
        <w:tc>
          <w:tcPr>
            <w:tcW w:w="1220" w:type="dxa"/>
            <w:shd w:val="clear" w:color="auto" w:fill="auto"/>
          </w:tcPr>
          <w:p w:rsidR="00E92CC8" w:rsidRPr="00852853" w:rsidRDefault="00E92CC8" w:rsidP="00E92CC8">
            <w:pPr>
              <w:spacing w:before="100" w:beforeAutospacing="1" w:after="100" w:afterAutospacing="1"/>
              <w:rPr>
                <w:rFonts w:cs="Arial"/>
                <w:sz w:val="18"/>
                <w:szCs w:val="18"/>
              </w:rPr>
            </w:pPr>
          </w:p>
        </w:tc>
      </w:tr>
    </w:tbl>
    <w:p w:rsidR="00E92CC8" w:rsidRDefault="00E92CC8" w:rsidP="00E92CC8"/>
    <w:p w:rsidR="00E92CC8" w:rsidRDefault="00E92CC8" w:rsidP="00E92CC8">
      <w:r>
        <w:br w:type="page"/>
      </w:r>
    </w:p>
    <w:p w:rsidR="00E92CC8" w:rsidRDefault="00E92CC8" w:rsidP="0051065C">
      <w:pPr>
        <w:pStyle w:val="Heading1"/>
      </w:pPr>
      <w:bookmarkStart w:id="33" w:name="_Toc35854702"/>
      <w:r w:rsidRPr="00E92CC8">
        <w:lastRenderedPageBreak/>
        <w:t>Append</w:t>
      </w:r>
      <w:r w:rsidR="00393802">
        <w:t>ix C – Summary of all business a</w:t>
      </w:r>
      <w:r w:rsidRPr="00E92CC8">
        <w:t>ctivities</w:t>
      </w:r>
      <w:bookmarkEnd w:id="33"/>
    </w:p>
    <w:tbl>
      <w:tblPr>
        <w:tblW w:w="9021" w:type="dxa"/>
        <w:tblInd w:w="-5" w:type="dxa"/>
        <w:tblBorders>
          <w:top w:val="single" w:sz="4" w:space="0" w:color="00ACB8" w:themeColor="accent1"/>
          <w:left w:val="single" w:sz="4" w:space="0" w:color="00ACB8" w:themeColor="accent1"/>
          <w:bottom w:val="single" w:sz="4" w:space="0" w:color="00ACB8" w:themeColor="accent1"/>
          <w:right w:val="single" w:sz="4" w:space="0" w:color="00ACB8" w:themeColor="accent1"/>
          <w:insideH w:val="single" w:sz="4" w:space="0" w:color="00ACB8" w:themeColor="accent1"/>
          <w:insideV w:val="single" w:sz="4" w:space="0" w:color="00ACB8" w:themeColor="accent1"/>
        </w:tblBorders>
        <w:tblLook w:val="04A0" w:firstRow="1" w:lastRow="0" w:firstColumn="1" w:lastColumn="0" w:noHBand="0" w:noVBand="1"/>
      </w:tblPr>
      <w:tblGrid>
        <w:gridCol w:w="2426"/>
        <w:gridCol w:w="4150"/>
        <w:gridCol w:w="2445"/>
      </w:tblGrid>
      <w:tr w:rsidR="00852853" w:rsidRPr="00852853" w:rsidTr="00DA46A8">
        <w:trPr>
          <w:trHeight w:val="496"/>
          <w:tblHeader/>
        </w:trPr>
        <w:tc>
          <w:tcPr>
            <w:tcW w:w="2426" w:type="dxa"/>
            <w:shd w:val="clear" w:color="auto" w:fill="00ACB8"/>
            <w:vAlign w:val="center"/>
          </w:tcPr>
          <w:p w:rsidR="00E92CC8" w:rsidRPr="00852853" w:rsidRDefault="00393802" w:rsidP="00E92CC8">
            <w:pPr>
              <w:spacing w:before="0" w:after="0"/>
              <w:contextualSpacing/>
              <w:rPr>
                <w:rFonts w:cs="Arial"/>
                <w:b/>
                <w:color w:val="FFFFFF" w:themeColor="background1"/>
                <w:sz w:val="18"/>
                <w:szCs w:val="18"/>
              </w:rPr>
            </w:pPr>
            <w:r>
              <w:rPr>
                <w:rFonts w:cs="Arial"/>
                <w:b/>
                <w:color w:val="FFFFFF" w:themeColor="background1"/>
                <w:sz w:val="18"/>
                <w:szCs w:val="18"/>
              </w:rPr>
              <w:t>Service a</w:t>
            </w:r>
            <w:r w:rsidR="00E92CC8" w:rsidRPr="00852853">
              <w:rPr>
                <w:rFonts w:cs="Arial"/>
                <w:b/>
                <w:color w:val="FFFFFF" w:themeColor="background1"/>
                <w:sz w:val="18"/>
                <w:szCs w:val="18"/>
              </w:rPr>
              <w:t>rea</w:t>
            </w:r>
          </w:p>
        </w:tc>
        <w:tc>
          <w:tcPr>
            <w:tcW w:w="4150" w:type="dxa"/>
            <w:shd w:val="clear" w:color="auto" w:fill="00ACB8"/>
            <w:vAlign w:val="center"/>
          </w:tcPr>
          <w:p w:rsidR="00E92CC8" w:rsidRPr="00852853" w:rsidRDefault="00E92CC8" w:rsidP="00E92CC8">
            <w:pPr>
              <w:spacing w:before="0" w:after="0"/>
              <w:contextualSpacing/>
              <w:rPr>
                <w:rFonts w:cs="Arial"/>
                <w:b/>
                <w:color w:val="FFFFFF" w:themeColor="background1"/>
                <w:sz w:val="18"/>
                <w:szCs w:val="18"/>
              </w:rPr>
            </w:pPr>
            <w:r w:rsidRPr="00852853">
              <w:rPr>
                <w:rFonts w:cs="Arial"/>
                <w:b/>
                <w:color w:val="FFFFFF" w:themeColor="background1"/>
                <w:sz w:val="18"/>
                <w:szCs w:val="18"/>
              </w:rPr>
              <w:t>Activity</w:t>
            </w:r>
          </w:p>
        </w:tc>
        <w:tc>
          <w:tcPr>
            <w:tcW w:w="2445" w:type="dxa"/>
            <w:shd w:val="clear" w:color="auto" w:fill="00ACB8"/>
            <w:vAlign w:val="center"/>
          </w:tcPr>
          <w:p w:rsidR="00E92CC8" w:rsidRPr="00852853" w:rsidRDefault="00DA46A8" w:rsidP="00393802">
            <w:pPr>
              <w:spacing w:before="0" w:after="0"/>
              <w:contextualSpacing/>
              <w:rPr>
                <w:rFonts w:cs="Arial"/>
                <w:b/>
                <w:color w:val="FFFFFF" w:themeColor="background1"/>
                <w:sz w:val="18"/>
                <w:szCs w:val="18"/>
              </w:rPr>
            </w:pPr>
            <w:r>
              <w:rPr>
                <w:rFonts w:cs="Arial"/>
                <w:b/>
                <w:color w:val="FFFFFF" w:themeColor="background1"/>
                <w:sz w:val="18"/>
                <w:szCs w:val="18"/>
              </w:rPr>
              <w:t>Delegated to:</w:t>
            </w:r>
          </w:p>
        </w:tc>
      </w:tr>
      <w:tr w:rsidR="00E92CC8" w:rsidRPr="00E92CC8" w:rsidTr="008064DC">
        <w:trPr>
          <w:trHeight w:val="418"/>
        </w:trPr>
        <w:tc>
          <w:tcPr>
            <w:tcW w:w="2426" w:type="dxa"/>
            <w:shd w:val="clear" w:color="auto" w:fill="auto"/>
            <w:vAlign w:val="center"/>
          </w:tcPr>
          <w:p w:rsidR="00E92CC8" w:rsidRPr="00E92CC8" w:rsidRDefault="00E92CC8" w:rsidP="00E92CC8">
            <w:pPr>
              <w:spacing w:before="0" w:after="0"/>
              <w:rPr>
                <w:rFonts w:cs="Arial"/>
                <w:sz w:val="18"/>
                <w:szCs w:val="18"/>
              </w:rPr>
            </w:pPr>
          </w:p>
        </w:tc>
        <w:tc>
          <w:tcPr>
            <w:tcW w:w="4150" w:type="dxa"/>
            <w:shd w:val="clear" w:color="auto" w:fill="auto"/>
            <w:vAlign w:val="center"/>
          </w:tcPr>
          <w:p w:rsidR="00E92CC8" w:rsidRPr="00E92CC8" w:rsidRDefault="00E92CC8" w:rsidP="00E92CC8">
            <w:pPr>
              <w:spacing w:before="0" w:after="0"/>
              <w:rPr>
                <w:rFonts w:cs="Arial"/>
                <w:sz w:val="18"/>
                <w:szCs w:val="18"/>
              </w:rPr>
            </w:pPr>
          </w:p>
        </w:tc>
        <w:tc>
          <w:tcPr>
            <w:tcW w:w="2445" w:type="dxa"/>
            <w:vAlign w:val="center"/>
          </w:tcPr>
          <w:p w:rsidR="00E92CC8" w:rsidRPr="00E92CC8" w:rsidRDefault="00D73158" w:rsidP="00E92CC8">
            <w:pPr>
              <w:spacing w:before="0" w:after="0"/>
              <w:rPr>
                <w:rFonts w:cs="Arial"/>
                <w:color w:val="BFBFBF"/>
                <w:sz w:val="18"/>
                <w:szCs w:val="18"/>
              </w:rPr>
            </w:pPr>
            <w:r>
              <w:rPr>
                <w:rFonts w:cs="Arial"/>
                <w:color w:val="BFBFBF"/>
                <w:sz w:val="18"/>
                <w:szCs w:val="18"/>
              </w:rPr>
              <w:t>d</w:t>
            </w:r>
            <w:r w:rsidR="00E92CC8" w:rsidRPr="00E92CC8">
              <w:rPr>
                <w:rFonts w:cs="Arial"/>
                <w:color w:val="BFBFBF"/>
                <w:sz w:val="18"/>
                <w:szCs w:val="18"/>
              </w:rPr>
              <w:t xml:space="preserve">ate </w:t>
            </w:r>
            <w:r w:rsidR="00B938F3">
              <w:rPr>
                <w:rFonts w:cs="Arial"/>
                <w:color w:val="BFBFBF"/>
                <w:sz w:val="18"/>
                <w:szCs w:val="18"/>
              </w:rPr>
              <w:t>and</w:t>
            </w:r>
            <w:r>
              <w:rPr>
                <w:rFonts w:cs="Arial"/>
                <w:color w:val="BFBFBF"/>
                <w:sz w:val="18"/>
                <w:szCs w:val="18"/>
              </w:rPr>
              <w:t xml:space="preserve"> t</w:t>
            </w:r>
            <w:r w:rsidR="00E92CC8" w:rsidRPr="00E92CC8">
              <w:rPr>
                <w:rFonts w:cs="Arial"/>
                <w:color w:val="BFBFBF"/>
                <w:sz w:val="18"/>
                <w:szCs w:val="18"/>
              </w:rPr>
              <w: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bCs/>
                <w:sz w:val="18"/>
                <w:szCs w:val="18"/>
                <w:lang w:eastAsia="en-AU"/>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lang w:eastAsia="en-AU"/>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lang w:eastAsia="en-AU"/>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lang w:eastAsia="en-AU"/>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auto" w:fill="auto"/>
            <w:vAlign w:val="center"/>
          </w:tcPr>
          <w:p w:rsidR="00D73158" w:rsidRPr="00E92CC8" w:rsidRDefault="00D73158" w:rsidP="00D73158">
            <w:pPr>
              <w:spacing w:before="0" w:after="0"/>
              <w:rPr>
                <w:rFonts w:cs="Arial"/>
                <w:sz w:val="18"/>
                <w:szCs w:val="18"/>
              </w:rPr>
            </w:pPr>
          </w:p>
        </w:tc>
        <w:tc>
          <w:tcPr>
            <w:tcW w:w="4150" w:type="dxa"/>
            <w:shd w:val="clear" w:color="auto" w:fill="auto"/>
            <w:vAlign w:val="center"/>
          </w:tcPr>
          <w:p w:rsidR="00D73158" w:rsidRPr="00E92CC8" w:rsidRDefault="00D73158" w:rsidP="00D73158">
            <w:pPr>
              <w:spacing w:before="0" w:after="0"/>
              <w:rPr>
                <w:rFonts w:cs="Arial"/>
                <w:sz w:val="18"/>
                <w:szCs w:val="18"/>
              </w:rPr>
            </w:pPr>
          </w:p>
        </w:tc>
        <w:tc>
          <w:tcPr>
            <w:tcW w:w="2445" w:type="dxa"/>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lang w:eastAsia="en-AU"/>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553235">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r w:rsidR="00D73158" w:rsidRPr="00E92CC8" w:rsidTr="00D73158">
        <w:trPr>
          <w:trHeight w:val="284"/>
        </w:trPr>
        <w:tc>
          <w:tcPr>
            <w:tcW w:w="2426" w:type="dxa"/>
            <w:shd w:val="clear" w:color="000000" w:fill="FFFFFF"/>
            <w:vAlign w:val="center"/>
          </w:tcPr>
          <w:p w:rsidR="00D73158" w:rsidRPr="00E92CC8" w:rsidRDefault="00D73158" w:rsidP="00D73158">
            <w:pPr>
              <w:spacing w:before="0" w:after="0"/>
              <w:rPr>
                <w:rFonts w:cs="Arial"/>
                <w:sz w:val="18"/>
                <w:szCs w:val="18"/>
              </w:rPr>
            </w:pPr>
          </w:p>
        </w:tc>
        <w:tc>
          <w:tcPr>
            <w:tcW w:w="4150" w:type="dxa"/>
            <w:shd w:val="clear" w:color="000000" w:fill="FFFFFF"/>
            <w:vAlign w:val="center"/>
          </w:tcPr>
          <w:p w:rsidR="00D73158" w:rsidRPr="00E92CC8" w:rsidRDefault="00D73158" w:rsidP="00D73158">
            <w:pPr>
              <w:spacing w:before="0" w:after="0"/>
              <w:rPr>
                <w:rFonts w:cs="Arial"/>
                <w:sz w:val="18"/>
                <w:szCs w:val="18"/>
              </w:rPr>
            </w:pPr>
          </w:p>
        </w:tc>
        <w:tc>
          <w:tcPr>
            <w:tcW w:w="2445" w:type="dxa"/>
            <w:shd w:val="clear" w:color="000000" w:fill="FFFFFF"/>
          </w:tcPr>
          <w:p w:rsidR="00D73158" w:rsidRDefault="00D73158" w:rsidP="00D73158">
            <w:r w:rsidRPr="00940EAA">
              <w:rPr>
                <w:rFonts w:cs="Arial"/>
                <w:color w:val="BFBFBF"/>
                <w:sz w:val="18"/>
                <w:szCs w:val="18"/>
              </w:rPr>
              <w:t>date and time</w:t>
            </w:r>
          </w:p>
        </w:tc>
      </w:tr>
    </w:tbl>
    <w:p w:rsidR="00E92CC8" w:rsidRDefault="00E92CC8" w:rsidP="00E92CC8"/>
    <w:p w:rsidR="00E92CC8" w:rsidRDefault="00E92CC8" w:rsidP="00E92CC8"/>
    <w:bookmarkEnd w:id="0"/>
    <w:bookmarkEnd w:id="1"/>
    <w:bookmarkEnd w:id="2"/>
    <w:p w:rsidR="002A32EC" w:rsidRDefault="002A32EC" w:rsidP="008E5645">
      <w:pPr>
        <w:pStyle w:val="BodyText12ptafter"/>
      </w:pPr>
    </w:p>
    <w:p w:rsidR="00286083" w:rsidRDefault="00286083" w:rsidP="002A32EC">
      <w:pPr>
        <w:pStyle w:val="BodyText12ptafter"/>
        <w:ind w:left="-284"/>
        <w:sectPr w:rsidR="00286083" w:rsidSect="00EF53ED">
          <w:headerReference w:type="default" r:id="rId9"/>
          <w:footerReference w:type="default" r:id="rId10"/>
          <w:pgSz w:w="11906" w:h="16838"/>
          <w:pgMar w:top="1843" w:right="1440" w:bottom="1440" w:left="1440" w:header="708" w:footer="450" w:gutter="0"/>
          <w:pgNumType w:start="1"/>
          <w:cols w:space="708"/>
          <w:docGrid w:linePitch="360"/>
        </w:sectPr>
      </w:pPr>
    </w:p>
    <w:p w:rsidR="00B34E96" w:rsidRDefault="00286083" w:rsidP="002A32EC">
      <w:pPr>
        <w:pStyle w:val="BodyText12ptafter"/>
        <w:ind w:left="-284"/>
      </w:pPr>
      <w:r>
        <w:rPr>
          <w:noProof/>
          <w:lang w:val="en-AU" w:eastAsia="en-AU"/>
        </w:rPr>
        <w:lastRenderedPageBreak/>
        <mc:AlternateContent>
          <mc:Choice Requires="wps">
            <w:drawing>
              <wp:anchor distT="0" distB="0" distL="114300" distR="114300" simplePos="0" relativeHeight="251667456" behindDoc="0" locked="0" layoutInCell="1" allowOverlap="1" wp14:anchorId="4D28404C" wp14:editId="1C377C1A">
                <wp:simplePos x="0" y="0"/>
                <wp:positionH relativeFrom="column">
                  <wp:posOffset>-77638</wp:posOffset>
                </wp:positionH>
                <wp:positionV relativeFrom="paragraph">
                  <wp:posOffset>120770</wp:posOffset>
                </wp:positionV>
                <wp:extent cx="3286664" cy="8434070"/>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664" cy="8434070"/>
                        </a:xfrm>
                        <a:prstGeom prst="rect">
                          <a:avLst/>
                        </a:prstGeom>
                        <a:noFill/>
                        <a:ln w="9525">
                          <a:noFill/>
                          <a:miter lim="800000"/>
                          <a:headEnd/>
                          <a:tailEnd/>
                        </a:ln>
                      </wps:spPr>
                      <wps:txbx>
                        <w:txbxContent>
                          <w:p w:rsidR="00923E5E" w:rsidRPr="0035411F" w:rsidRDefault="00923E5E" w:rsidP="00286083">
                            <w:pPr>
                              <w:rPr>
                                <w:rFonts w:ascii="MetaOT-Book" w:hAnsi="MetaOT-Book"/>
                                <w:caps/>
                                <w:color w:val="FFFFFF" w:themeColor="background1"/>
                              </w:rPr>
                            </w:pPr>
                            <w:r w:rsidRPr="0035411F">
                              <w:rPr>
                                <w:rFonts w:ascii="MetaOT-Book" w:hAnsi="MetaOT-Book"/>
                                <w:caps/>
                                <w:color w:val="FFFFFF" w:themeColor="background1"/>
                              </w:rPr>
                              <w:t>Proprietary Nature of Proposal</w:t>
                            </w:r>
                          </w:p>
                          <w:p w:rsidR="00923E5E" w:rsidRPr="0035411F" w:rsidRDefault="00923E5E" w:rsidP="00286083">
                            <w:pPr>
                              <w:rPr>
                                <w:rFonts w:ascii="MetaOT-Book" w:hAnsi="MetaOT-Book"/>
                                <w:color w:val="FFFFFF" w:themeColor="background1"/>
                              </w:rPr>
                            </w:pPr>
                            <w:r w:rsidRPr="0035411F">
                              <w:rPr>
                                <w:rFonts w:ascii="MetaOT-Book" w:hAnsi="MetaOT-Book"/>
                                <w:color w:val="FFFFFF" w:themeColor="background1"/>
                              </w:rPr>
                              <w:t>This proposal is prepared for the sole and exclusive use of the part or organisation to which it is address. Therefore, this document is considered proprietary to LGIS and may not be made available to anyone other than the addressee or person (s) within the addressee’s organisation who are designated to evaluate or implement the proposal. LGIS proposals may be made available to other persons or organisations only with written permission of LGIS.</w:t>
                            </w:r>
                          </w:p>
                          <w:p w:rsidR="00923E5E" w:rsidRPr="0035411F" w:rsidRDefault="00923E5E" w:rsidP="00286083">
                            <w:pPr>
                              <w:rPr>
                                <w:rFonts w:ascii="MetaOT-Book" w:hAnsi="MetaOT-Book"/>
                                <w:color w:val="FFFFFF" w:themeColor="background1"/>
                              </w:rPr>
                            </w:pPr>
                            <w:r w:rsidRPr="0035411F">
                              <w:rPr>
                                <w:rFonts w:ascii="MetaOT-Book" w:hAnsi="MetaOT-Book" w:cs="Arial"/>
                                <w:color w:val="FFFFFF" w:themeColor="background1"/>
                              </w:rPr>
                              <w:t>©</w:t>
                            </w:r>
                            <w:r w:rsidRPr="0035411F">
                              <w:rPr>
                                <w:rFonts w:ascii="MetaOT-Book" w:hAnsi="MetaOT-Book"/>
                                <w:color w:val="FFFFFF" w:themeColor="background1"/>
                              </w:rPr>
                              <w:t xml:space="preserve"> Copyright</w:t>
                            </w:r>
                          </w:p>
                          <w:p w:rsidR="00923E5E" w:rsidRPr="0035411F" w:rsidRDefault="00923E5E" w:rsidP="00286083">
                            <w:pPr>
                              <w:rPr>
                                <w:rFonts w:ascii="MetaOT-Book" w:hAnsi="MetaOT-Book"/>
                                <w:color w:val="FFFFFF" w:themeColor="background1"/>
                              </w:rPr>
                            </w:pPr>
                            <w:r w:rsidRPr="0035411F">
                              <w:rPr>
                                <w:rFonts w:ascii="MetaOT-Book" w:hAnsi="MetaOT-Book"/>
                                <w:color w:val="FFFFFF" w:themeColor="background1"/>
                              </w:rPr>
                              <w:t>All rights reserved. No part of this document may be reproduced or transmitted in any form by any means, electronic or mechanical, including photocopying and recording, or by an information storage or retrieval system, except as may be permitted, in writing, by LGIS</w:t>
                            </w:r>
                            <w:r>
                              <w:rPr>
                                <w:rFonts w:ascii="MetaOT-Book" w:hAnsi="MetaOT-Book"/>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D28404C" id="_x0000_s1027" type="#_x0000_t202" style="position:absolute;left:0;text-align:left;margin-left:-6.1pt;margin-top:9.5pt;width:258.8pt;height:664.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" filled="f" stroked="f">
                <v:textbox>
                  <w:txbxContent>
                    <w:p w:rsidR="00923E5E" w:rsidRPr="0035411F" w:rsidRDefault="00923E5E" w:rsidP="00286083">
                      <w:pPr>
                        <w:rPr>
                          <w:rFonts w:ascii="MetaOT-Book" w:hAnsi="MetaOT-Book"/>
                          <w:caps/>
                          <w:color w:val="FFFFFF" w:themeColor="background1"/>
                        </w:rPr>
                      </w:pPr>
                      <w:r w:rsidRPr="0035411F">
                        <w:rPr>
                          <w:rFonts w:ascii="MetaOT-Book" w:hAnsi="MetaOT-Book"/>
                          <w:caps/>
                          <w:color w:val="FFFFFF" w:themeColor="background1"/>
                        </w:rPr>
                        <w:t>Proprietary Nature of Proposal</w:t>
                      </w:r>
                    </w:p>
                    <w:p w:rsidR="00923E5E" w:rsidRPr="0035411F" w:rsidRDefault="00923E5E" w:rsidP="00286083">
                      <w:pPr>
                        <w:rPr>
                          <w:rFonts w:ascii="MetaOT-Book" w:hAnsi="MetaOT-Book"/>
                          <w:color w:val="FFFFFF" w:themeColor="background1"/>
                        </w:rPr>
                      </w:pPr>
                      <w:r w:rsidRPr="0035411F">
                        <w:rPr>
                          <w:rFonts w:ascii="MetaOT-Book" w:hAnsi="MetaOT-Book"/>
                          <w:color w:val="FFFFFF" w:themeColor="background1"/>
                        </w:rPr>
                        <w:t xml:space="preserve">This proposal is prepared for the sole and exclusive use of the part or organisation to which it is address. Therefore, this document </w:t>
                      </w:r>
                      <w:proofErr w:type="gramStart"/>
                      <w:r w:rsidRPr="0035411F">
                        <w:rPr>
                          <w:rFonts w:ascii="MetaOT-Book" w:hAnsi="MetaOT-Book"/>
                          <w:color w:val="FFFFFF" w:themeColor="background1"/>
                        </w:rPr>
                        <w:t>is considered</w:t>
                      </w:r>
                      <w:proofErr w:type="gramEnd"/>
                      <w:r w:rsidRPr="0035411F">
                        <w:rPr>
                          <w:rFonts w:ascii="MetaOT-Book" w:hAnsi="MetaOT-Book"/>
                          <w:color w:val="FFFFFF" w:themeColor="background1"/>
                        </w:rPr>
                        <w:t xml:space="preserve"> proprietary to LGIS and may not be made available to anyone other than the addressee or person (s) within the addressee’s organisation who are designated to evaluate or implement the proposal. LGIS proposals </w:t>
                      </w:r>
                      <w:proofErr w:type="gramStart"/>
                      <w:r w:rsidRPr="0035411F">
                        <w:rPr>
                          <w:rFonts w:ascii="MetaOT-Book" w:hAnsi="MetaOT-Book"/>
                          <w:color w:val="FFFFFF" w:themeColor="background1"/>
                        </w:rPr>
                        <w:t>may be made</w:t>
                      </w:r>
                      <w:proofErr w:type="gramEnd"/>
                      <w:r w:rsidRPr="0035411F">
                        <w:rPr>
                          <w:rFonts w:ascii="MetaOT-Book" w:hAnsi="MetaOT-Book"/>
                          <w:color w:val="FFFFFF" w:themeColor="background1"/>
                        </w:rPr>
                        <w:t xml:space="preserve"> available to other persons or organisations only with written permission of LGIS.</w:t>
                      </w:r>
                    </w:p>
                    <w:p w:rsidR="00923E5E" w:rsidRPr="0035411F" w:rsidRDefault="00923E5E" w:rsidP="00286083">
                      <w:pPr>
                        <w:rPr>
                          <w:rFonts w:ascii="MetaOT-Book" w:hAnsi="MetaOT-Book"/>
                          <w:color w:val="FFFFFF" w:themeColor="background1"/>
                        </w:rPr>
                      </w:pPr>
                      <w:r w:rsidRPr="0035411F">
                        <w:rPr>
                          <w:rFonts w:ascii="MetaOT-Book" w:hAnsi="MetaOT-Book" w:cs="Arial"/>
                          <w:color w:val="FFFFFF" w:themeColor="background1"/>
                        </w:rPr>
                        <w:t>©</w:t>
                      </w:r>
                      <w:r w:rsidRPr="0035411F">
                        <w:rPr>
                          <w:rFonts w:ascii="MetaOT-Book" w:hAnsi="MetaOT-Book"/>
                          <w:color w:val="FFFFFF" w:themeColor="background1"/>
                        </w:rPr>
                        <w:t xml:space="preserve"> Copyright</w:t>
                      </w:r>
                    </w:p>
                    <w:p w:rsidR="00923E5E" w:rsidRPr="0035411F" w:rsidRDefault="00923E5E" w:rsidP="00286083">
                      <w:pPr>
                        <w:rPr>
                          <w:rFonts w:ascii="MetaOT-Book" w:hAnsi="MetaOT-Book"/>
                          <w:color w:val="FFFFFF" w:themeColor="background1"/>
                        </w:rPr>
                      </w:pPr>
                      <w:r w:rsidRPr="0035411F">
                        <w:rPr>
                          <w:rFonts w:ascii="MetaOT-Book" w:hAnsi="MetaOT-Book"/>
                          <w:color w:val="FFFFFF" w:themeColor="background1"/>
                        </w:rPr>
                        <w:t xml:space="preserve">All rights reserved. No part of this document </w:t>
                      </w:r>
                      <w:proofErr w:type="gramStart"/>
                      <w:r w:rsidRPr="0035411F">
                        <w:rPr>
                          <w:rFonts w:ascii="MetaOT-Book" w:hAnsi="MetaOT-Book"/>
                          <w:color w:val="FFFFFF" w:themeColor="background1"/>
                        </w:rPr>
                        <w:t>may be reproduced or transmitted in any form by any means, electronic or mechanical, including photocopying and recording,</w:t>
                      </w:r>
                      <w:proofErr w:type="gramEnd"/>
                      <w:r w:rsidRPr="0035411F">
                        <w:rPr>
                          <w:rFonts w:ascii="MetaOT-Book" w:hAnsi="MetaOT-Book"/>
                          <w:color w:val="FFFFFF" w:themeColor="background1"/>
                        </w:rPr>
                        <w:t xml:space="preserve"> or by an information storage or retrieval system, except as may be permitted, in writing, by LGIS</w:t>
                      </w:r>
                      <w:r>
                        <w:rPr>
                          <w:rFonts w:ascii="MetaOT-Book" w:hAnsi="MetaOT-Book"/>
                          <w:color w:val="FFFFFF" w:themeColor="background1"/>
                        </w:rPr>
                        <w:t>.</w:t>
                      </w:r>
                    </w:p>
                  </w:txbxContent>
                </v:textbox>
              </v:shape>
            </w:pict>
          </mc:Fallback>
        </mc:AlternateContent>
      </w:r>
      <w:r>
        <w:rPr>
          <w:noProof/>
          <w:lang w:val="en-AU" w:eastAsia="en-AU"/>
        </w:rPr>
        <mc:AlternateContent>
          <mc:Choice Requires="wps">
            <w:drawing>
              <wp:anchor distT="0" distB="0" distL="114300" distR="114300" simplePos="0" relativeHeight="251666432" behindDoc="0" locked="0" layoutInCell="1" allowOverlap="1" wp14:anchorId="17A0B8C8" wp14:editId="0BDD8123">
                <wp:simplePos x="0" y="0"/>
                <wp:positionH relativeFrom="column">
                  <wp:posOffset>-931653</wp:posOffset>
                </wp:positionH>
                <wp:positionV relativeFrom="paragraph">
                  <wp:posOffset>-931653</wp:posOffset>
                </wp:positionV>
                <wp:extent cx="7573645" cy="11394440"/>
                <wp:effectExtent l="0" t="0" r="8255" b="0"/>
                <wp:wrapNone/>
                <wp:docPr id="2" name="Rectangle 2"/>
                <wp:cNvGraphicFramePr/>
                <a:graphic xmlns:a="http://schemas.openxmlformats.org/drawingml/2006/main">
                  <a:graphicData uri="http://schemas.microsoft.com/office/word/2010/wordprocessingShape">
                    <wps:wsp>
                      <wps:cNvSpPr/>
                      <wps:spPr>
                        <a:xfrm>
                          <a:off x="0" y="0"/>
                          <a:ext cx="7573645" cy="11394440"/>
                        </a:xfrm>
                        <a:prstGeom prst="rect">
                          <a:avLst/>
                        </a:prstGeom>
                        <a:solidFill>
                          <a:srgbClr val="00ACB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C402E" id="Rectangle 2" o:spid="_x0000_s1026" style="position:absolute;margin-left:-73.35pt;margin-top:-73.35pt;width:596.35pt;height:897.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" fillcolor="#00acb8" stroked="f" strokeweight="2pt"/>
            </w:pict>
          </mc:Fallback>
        </mc:AlternateContent>
      </w:r>
      <w:r w:rsidR="00B34E96">
        <w:br w:type="page"/>
      </w:r>
    </w:p>
    <w:p w:rsidR="003C2898" w:rsidRDefault="002958C2" w:rsidP="002A32EC">
      <w:pPr>
        <w:pStyle w:val="BodyText12ptafter"/>
        <w:ind w:left="-284"/>
      </w:pPr>
      <w:r>
        <w:rPr>
          <w:rFonts w:ascii="MetaOT-Book" w:hAnsi="MetaOT-Book"/>
          <w:b/>
          <w:bCs/>
          <w:noProof/>
          <w:lang w:val="en-AU" w:eastAsia="en-AU"/>
        </w:rPr>
        <w:lastRenderedPageBreak/>
        <w:drawing>
          <wp:anchor distT="0" distB="0" distL="114300" distR="114300" simplePos="0" relativeHeight="251662336" behindDoc="0" locked="0" layoutInCell="1" allowOverlap="1" wp14:anchorId="4BAFE332" wp14:editId="35ABD9F2">
            <wp:simplePos x="0" y="0"/>
            <wp:positionH relativeFrom="page">
              <wp:align>left</wp:align>
            </wp:positionH>
            <wp:positionV relativeFrom="paragraph">
              <wp:posOffset>-914400</wp:posOffset>
            </wp:positionV>
            <wp:extent cx="7603490" cy="1075563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30_17_BR_HF_LGIS_Annual_Report_v36.jpg"/>
                    <pic:cNvPicPr/>
                  </pic:nvPicPr>
                  <pic:blipFill>
                    <a:blip r:embed="rId11">
                      <a:extLst>
                        <a:ext uri="{28A0092B-C50C-407E-A947-70E740481C1C}">
                          <a14:useLocalDpi xmlns:a14="http://schemas.microsoft.com/office/drawing/2010/main" val="0"/>
                        </a:ext>
                      </a:extLst>
                    </a:blip>
                    <a:stretch>
                      <a:fillRect/>
                    </a:stretch>
                  </pic:blipFill>
                  <pic:spPr>
                    <a:xfrm>
                      <a:off x="0" y="0"/>
                      <a:ext cx="7603490" cy="10755630"/>
                    </a:xfrm>
                    <a:prstGeom prst="rect">
                      <a:avLst/>
                    </a:prstGeom>
                  </pic:spPr>
                </pic:pic>
              </a:graphicData>
            </a:graphic>
            <wp14:sizeRelH relativeFrom="page">
              <wp14:pctWidth>0</wp14:pctWidth>
            </wp14:sizeRelH>
            <wp14:sizeRelV relativeFrom="page">
              <wp14:pctHeight>0</wp14:pctHeight>
            </wp14:sizeRelV>
          </wp:anchor>
        </w:drawing>
      </w:r>
    </w:p>
    <w:sectPr w:rsidR="003C2898" w:rsidSect="002860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E5E" w:rsidRDefault="00923E5E" w:rsidP="00BD68F3">
      <w:pPr>
        <w:spacing w:after="0"/>
      </w:pPr>
      <w:r>
        <w:separator/>
      </w:r>
    </w:p>
  </w:endnote>
  <w:endnote w:type="continuationSeparator" w:id="0">
    <w:p w:rsidR="00923E5E" w:rsidRDefault="00923E5E" w:rsidP="00BD68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MetaOT-Book">
    <w:altName w:val="Arial"/>
    <w:panose1 w:val="00000000000000000000"/>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5E" w:rsidRDefault="00923E5E">
    <w:pPr>
      <w:pStyle w:val="Footer"/>
    </w:pPr>
    <w:r>
      <w:rPr>
        <w:noProof/>
        <w:lang w:eastAsia="en-AU"/>
      </w:rPr>
      <mc:AlternateContent>
        <mc:Choice Requires="wps">
          <w:drawing>
            <wp:anchor distT="0" distB="0" distL="114300" distR="114300" simplePos="0" relativeHeight="251661312" behindDoc="0" locked="0" layoutInCell="1" allowOverlap="1" wp14:anchorId="79FAE9C4" wp14:editId="29E6EAC8">
              <wp:simplePos x="0" y="0"/>
              <wp:positionH relativeFrom="column">
                <wp:posOffset>2987040</wp:posOffset>
              </wp:positionH>
              <wp:positionV relativeFrom="paragraph">
                <wp:posOffset>-229235</wp:posOffset>
              </wp:positionV>
              <wp:extent cx="3566160" cy="1403985"/>
              <wp:effectExtent l="0" t="0" r="0"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403985"/>
                      </a:xfrm>
                      <a:prstGeom prst="rect">
                        <a:avLst/>
                      </a:prstGeom>
                      <a:noFill/>
                      <a:ln w="9525">
                        <a:noFill/>
                        <a:miter lim="800000"/>
                        <a:headEnd/>
                        <a:tailEnd/>
                      </a:ln>
                    </wps:spPr>
                    <wps:txbx>
                      <w:txbxContent>
                        <w:p w:rsidR="00923E5E" w:rsidRPr="00390419" w:rsidRDefault="00923E5E" w:rsidP="009F46E0">
                          <w:pPr>
                            <w:jc w:val="center"/>
                          </w:pPr>
                          <w:r>
                            <w:t>Business Continuity Plan Template</w:t>
                          </w:r>
                          <w:r w:rsidRPr="00390419">
                            <w:t xml:space="preserve"> | </w:t>
                          </w:r>
                          <w:r>
                            <w:t>March 2020</w:t>
                          </w:r>
                          <w:r w:rsidRPr="00390419">
                            <w:t xml:space="preserve"> | </w:t>
                          </w:r>
                          <w:sdt>
                            <w:sdtPr>
                              <w:id w:val="-674113605"/>
                              <w:docPartObj>
                                <w:docPartGallery w:val="Page Numbers (Bottom of Page)"/>
                                <w:docPartUnique/>
                              </w:docPartObj>
                            </w:sdtPr>
                            <w:sdtEndPr>
                              <w:rPr>
                                <w:spacing w:val="60"/>
                              </w:rPr>
                            </w:sdtEndPr>
                            <w:sdtContent>
                              <w:r w:rsidRPr="00390419">
                                <w:fldChar w:fldCharType="begin"/>
                              </w:r>
                              <w:r w:rsidRPr="00390419">
                                <w:instrText xml:space="preserve"> PAGE   \* MERGEFORMAT </w:instrText>
                              </w:r>
                              <w:r w:rsidRPr="00390419">
                                <w:fldChar w:fldCharType="separate"/>
                              </w:r>
                              <w:r w:rsidR="0049450D">
                                <w:rPr>
                                  <w:noProof/>
                                </w:rPr>
                                <w:t>25</w:t>
                              </w:r>
                              <w:r w:rsidRPr="00390419">
                                <w:rPr>
                                  <w:noProof/>
                                </w:rPr>
                                <w:fldChar w:fldCharType="end"/>
                              </w:r>
                              <w:r w:rsidRPr="00390419">
                                <w: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AE9C4" id="_x0000_t202" coordsize="21600,21600" o:spt="202" path="m,l,21600r21600,l21600,xe">
              <v:stroke joinstyle="miter"/>
              <v:path gradientshapeok="t" o:connecttype="rect"/>
            </v:shapetype>
            <v:shape id="Text Box 18" o:spid="_x0000_s1028" type="#_x0000_t202" style="position:absolute;margin-left:235.2pt;margin-top:-18.05pt;width:280.8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" filled="f" stroked="f">
              <v:textbox style="mso-fit-shape-to-text:t">
                <w:txbxContent>
                  <w:p w:rsidR="00923E5E" w:rsidRPr="00390419" w:rsidRDefault="00923E5E" w:rsidP="009F46E0">
                    <w:pPr>
                      <w:jc w:val="center"/>
                    </w:pPr>
                    <w:r>
                      <w:t>Business Continuity Plan Template</w:t>
                    </w:r>
                    <w:r w:rsidRPr="00390419">
                      <w:t xml:space="preserve"> | </w:t>
                    </w:r>
                    <w:r>
                      <w:t>March 2020</w:t>
                    </w:r>
                    <w:r w:rsidRPr="00390419">
                      <w:t xml:space="preserve"> | </w:t>
                    </w:r>
                    <w:sdt>
                      <w:sdtPr>
                        <w:id w:val="-674113605"/>
                        <w:docPartObj>
                          <w:docPartGallery w:val="Page Numbers (Bottom of Page)"/>
                          <w:docPartUnique/>
                        </w:docPartObj>
                      </w:sdtPr>
                      <w:sdtEndPr>
                        <w:rPr>
                          <w:spacing w:val="60"/>
                        </w:rPr>
                      </w:sdtEndPr>
                      <w:sdtContent>
                        <w:r w:rsidRPr="00390419">
                          <w:fldChar w:fldCharType="begin"/>
                        </w:r>
                        <w:r w:rsidRPr="00390419">
                          <w:instrText xml:space="preserve"> PAGE   \* MERGEFORMAT </w:instrText>
                        </w:r>
                        <w:r w:rsidRPr="00390419">
                          <w:fldChar w:fldCharType="separate"/>
                        </w:r>
                        <w:r w:rsidR="0049450D">
                          <w:rPr>
                            <w:noProof/>
                          </w:rPr>
                          <w:t>25</w:t>
                        </w:r>
                        <w:r w:rsidRPr="00390419">
                          <w:rPr>
                            <w:noProof/>
                          </w:rPr>
                          <w:fldChar w:fldCharType="end"/>
                        </w:r>
                        <w:r w:rsidRPr="00390419">
                          <w:t>|</w:t>
                        </w:r>
                      </w:sdtContent>
                    </w:sdt>
                  </w:p>
                </w:txbxContent>
              </v:textbox>
            </v:shape>
          </w:pict>
        </mc:Fallback>
      </mc:AlternateContent>
    </w:r>
    <w:r>
      <w:rPr>
        <w:noProof/>
        <w:lang w:eastAsia="en-AU"/>
      </w:rPr>
      <w:drawing>
        <wp:anchor distT="0" distB="0" distL="114300" distR="114300" simplePos="0" relativeHeight="251659264" behindDoc="1" locked="0" layoutInCell="1" allowOverlap="1">
          <wp:simplePos x="0" y="0"/>
          <wp:positionH relativeFrom="page">
            <wp:align>left</wp:align>
          </wp:positionH>
          <wp:positionV relativeFrom="paragraph">
            <wp:posOffset>-322580</wp:posOffset>
          </wp:positionV>
          <wp:extent cx="7559675" cy="861060"/>
          <wp:effectExtent l="0" t="0" r="3175" b="0"/>
          <wp:wrapTight wrapText="bothSides">
            <wp:wrapPolygon edited="0">
              <wp:start x="0" y="0"/>
              <wp:lineTo x="0" y="3345"/>
              <wp:lineTo x="5225" y="7646"/>
              <wp:lineTo x="0" y="9558"/>
              <wp:lineTo x="0" y="21027"/>
              <wp:lineTo x="21555" y="21027"/>
              <wp:lineTo x="21555" y="13381"/>
              <wp:lineTo x="6314" y="7168"/>
              <wp:lineTo x="1524" y="956"/>
              <wp:lineTo x="4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8610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E5E" w:rsidRDefault="00923E5E" w:rsidP="00BD68F3">
      <w:pPr>
        <w:spacing w:after="0"/>
      </w:pPr>
      <w:r>
        <w:separator/>
      </w:r>
    </w:p>
  </w:footnote>
  <w:footnote w:type="continuationSeparator" w:id="0">
    <w:p w:rsidR="00923E5E" w:rsidRDefault="00923E5E" w:rsidP="00BD68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5E" w:rsidRDefault="00582E7A">
    <w:pPr>
      <w:pStyle w:val="Header"/>
    </w:pPr>
    <w:r>
      <w:rPr>
        <w:noProof/>
        <w:lang w:eastAsia="en-AU"/>
      </w:rPr>
      <w:drawing>
        <wp:anchor distT="0" distB="0" distL="114300" distR="114300" simplePos="0" relativeHeight="251663360" behindDoc="1" locked="0" layoutInCell="1" allowOverlap="1" wp14:anchorId="24076287" wp14:editId="4A5B8AC4">
          <wp:simplePos x="0" y="0"/>
          <wp:positionH relativeFrom="column">
            <wp:posOffset>-929898</wp:posOffset>
          </wp:positionH>
          <wp:positionV relativeFrom="paragraph">
            <wp:posOffset>-465584</wp:posOffset>
          </wp:positionV>
          <wp:extent cx="7617304" cy="107748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IS_Generica Report_v2.jpg"/>
                  <pic:cNvPicPr/>
                </pic:nvPicPr>
                <pic:blipFill>
                  <a:blip r:embed="rId1">
                    <a:extLst>
                      <a:ext uri="{28A0092B-C50C-407E-A947-70E740481C1C}">
                        <a14:useLocalDpi xmlns:a14="http://schemas.microsoft.com/office/drawing/2010/main" val="0"/>
                      </a:ext>
                    </a:extLst>
                  </a:blip>
                  <a:stretch>
                    <a:fillRect/>
                  </a:stretch>
                </pic:blipFill>
                <pic:spPr>
                  <a:xfrm>
                    <a:off x="0" y="0"/>
                    <a:ext cx="7617304" cy="107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5E" w:rsidRDefault="00923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6B285964"/>
    <w:lvl w:ilvl="0">
      <w:start w:val="1"/>
      <w:numFmt w:val="bullet"/>
      <w:pStyle w:val="Tablebullet8"/>
      <w:lvlText w:val=""/>
      <w:lvlJc w:val="left"/>
      <w:pPr>
        <w:tabs>
          <w:tab w:val="num" w:pos="1492"/>
        </w:tabs>
        <w:ind w:left="1492" w:hanging="360"/>
      </w:pPr>
      <w:rPr>
        <w:rFonts w:ascii="Symbol" w:hAnsi="Symbol" w:hint="default"/>
      </w:rPr>
    </w:lvl>
  </w:abstractNum>
  <w:abstractNum w:abstractNumId="1" w15:restartNumberingAfterBreak="0">
    <w:nsid w:val="056A532D"/>
    <w:multiLevelType w:val="multilevel"/>
    <w:tmpl w:val="9DDEF148"/>
    <w:lvl w:ilvl="0">
      <w:start w:val="1"/>
      <w:numFmt w:val="decimal"/>
      <w:pStyle w:val="ListNumber"/>
      <w:lvlText w:val="%1"/>
      <w:lvlJc w:val="left"/>
      <w:pPr>
        <w:tabs>
          <w:tab w:val="num" w:pos="380"/>
        </w:tabs>
        <w:ind w:left="380" w:hanging="380"/>
      </w:pPr>
      <w:rPr>
        <w:rFonts w:ascii="Times New Roman" w:hAnsi="Times New Roman" w:hint="default"/>
        <w:b w:val="0"/>
        <w:i w:val="0"/>
        <w:color w:val="C6D500"/>
        <w:sz w:val="20"/>
      </w:rPr>
    </w:lvl>
    <w:lvl w:ilvl="1">
      <w:start w:val="1"/>
      <w:numFmt w:val="lowerLetter"/>
      <w:lvlText w:val="%2"/>
      <w:lvlJc w:val="left"/>
      <w:pPr>
        <w:tabs>
          <w:tab w:val="num" w:pos="720"/>
        </w:tabs>
        <w:ind w:left="720" w:hanging="340"/>
      </w:pPr>
      <w:rPr>
        <w:rFonts w:hint="default"/>
        <w:b w:val="0"/>
        <w:i w:val="0"/>
        <w:color w:val="C6D500"/>
        <w:sz w:val="20"/>
      </w:rPr>
    </w:lvl>
    <w:lvl w:ilvl="2">
      <w:start w:val="1"/>
      <w:numFmt w:val="lowerRoman"/>
      <w:lvlText w:val="%3"/>
      <w:lvlJc w:val="left"/>
      <w:pPr>
        <w:tabs>
          <w:tab w:val="num" w:pos="1077"/>
        </w:tabs>
        <w:ind w:left="1077" w:hanging="357"/>
      </w:pPr>
      <w:rPr>
        <w:rFonts w:hint="default"/>
        <w:b w:val="0"/>
        <w:i w:val="0"/>
        <w:color w:val="C6D500"/>
        <w:sz w:val="20"/>
      </w:rPr>
    </w:lvl>
    <w:lvl w:ilvl="3">
      <w:start w:val="1"/>
      <w:numFmt w:val="decimal"/>
      <w:lvlText w:val="%4"/>
      <w:lvlJc w:val="left"/>
      <w:pPr>
        <w:tabs>
          <w:tab w:val="num" w:pos="1418"/>
        </w:tabs>
        <w:ind w:left="1418" w:hanging="341"/>
      </w:pPr>
      <w:rPr>
        <w:rFonts w:hint="default"/>
        <w:b w:val="0"/>
        <w:i w:val="0"/>
        <w:color w:val="C6D500"/>
        <w:sz w:val="20"/>
      </w:rPr>
    </w:lvl>
    <w:lvl w:ilvl="4">
      <w:start w:val="1"/>
      <w:numFmt w:val="bullet"/>
      <w:lvlText w:val="o"/>
      <w:lvlJc w:val="left"/>
      <w:pPr>
        <w:tabs>
          <w:tab w:val="num" w:pos="1758"/>
        </w:tabs>
        <w:ind w:left="1758" w:hanging="340"/>
      </w:pPr>
      <w:rPr>
        <w:rFonts w:ascii="Courier New" w:hAnsi="Courier New" w:hint="default"/>
        <w:color w:val="00ACB8" w:themeColor="accent1"/>
      </w:rPr>
    </w:lvl>
    <w:lvl w:ilvl="5">
      <w:start w:val="1"/>
      <w:numFmt w:val="bullet"/>
      <w:lvlText w:val=""/>
      <w:lvlJc w:val="left"/>
      <w:pPr>
        <w:tabs>
          <w:tab w:val="num" w:pos="2098"/>
        </w:tabs>
        <w:ind w:left="2098" w:hanging="340"/>
      </w:pPr>
      <w:rPr>
        <w:rFonts w:ascii="Wingdings" w:hAnsi="Wingdings" w:hint="default"/>
        <w:color w:val="00ACB8" w:themeColor="accent1"/>
      </w:rPr>
    </w:lvl>
    <w:lvl w:ilvl="6">
      <w:start w:val="1"/>
      <w:numFmt w:val="bullet"/>
      <w:lvlText w:val=""/>
      <w:lvlJc w:val="left"/>
      <w:pPr>
        <w:tabs>
          <w:tab w:val="num" w:pos="2438"/>
        </w:tabs>
        <w:ind w:left="2438" w:hanging="340"/>
      </w:pPr>
      <w:rPr>
        <w:rFonts w:ascii="Symbol" w:hAnsi="Symbol" w:hint="default"/>
        <w:color w:val="00ACB8" w:themeColor="accent1"/>
      </w:rPr>
    </w:lvl>
    <w:lvl w:ilvl="7">
      <w:start w:val="1"/>
      <w:numFmt w:val="bullet"/>
      <w:lvlText w:val="o"/>
      <w:lvlJc w:val="left"/>
      <w:pPr>
        <w:tabs>
          <w:tab w:val="num" w:pos="2778"/>
        </w:tabs>
        <w:ind w:left="2778" w:hanging="340"/>
      </w:pPr>
      <w:rPr>
        <w:rFonts w:ascii="Courier New" w:hAnsi="Courier New" w:hint="default"/>
        <w:color w:val="00ACB8" w:themeColor="accent1"/>
      </w:rPr>
    </w:lvl>
    <w:lvl w:ilvl="8">
      <w:start w:val="1"/>
      <w:numFmt w:val="bullet"/>
      <w:lvlText w:val=""/>
      <w:lvlJc w:val="left"/>
      <w:pPr>
        <w:tabs>
          <w:tab w:val="num" w:pos="3119"/>
        </w:tabs>
        <w:ind w:left="3119" w:hanging="341"/>
      </w:pPr>
      <w:rPr>
        <w:rFonts w:ascii="Wingdings" w:hAnsi="Wingdings" w:hint="default"/>
        <w:color w:val="00ACB8" w:themeColor="accent1"/>
      </w:rPr>
    </w:lvl>
  </w:abstractNum>
  <w:abstractNum w:abstractNumId="2" w15:restartNumberingAfterBreak="0">
    <w:nsid w:val="1939485A"/>
    <w:multiLevelType w:val="hybridMultilevel"/>
    <w:tmpl w:val="A5820C24"/>
    <w:lvl w:ilvl="0" w:tplc="385C7584">
      <w:start w:val="1"/>
      <w:numFmt w:val="bullet"/>
      <w:lvlText w:val=""/>
      <w:lvlJc w:val="left"/>
      <w:pPr>
        <w:tabs>
          <w:tab w:val="num" w:pos="-206"/>
        </w:tabs>
        <w:ind w:left="-206" w:hanging="360"/>
      </w:pPr>
      <w:rPr>
        <w:rFonts w:ascii="Symbol" w:hAnsi="Symbol" w:hint="default"/>
        <w:color w:val="auto"/>
      </w:rPr>
    </w:lvl>
    <w:lvl w:ilvl="1" w:tplc="0C090003">
      <w:start w:val="1"/>
      <w:numFmt w:val="bullet"/>
      <w:lvlText w:val="o"/>
      <w:lvlJc w:val="left"/>
      <w:pPr>
        <w:tabs>
          <w:tab w:val="num" w:pos="514"/>
        </w:tabs>
        <w:ind w:left="514" w:hanging="360"/>
      </w:pPr>
      <w:rPr>
        <w:rFonts w:ascii="Courier New" w:hAnsi="Courier New" w:cs="Courier New" w:hint="default"/>
      </w:rPr>
    </w:lvl>
    <w:lvl w:ilvl="2" w:tplc="0C090005">
      <w:start w:val="1"/>
      <w:numFmt w:val="bullet"/>
      <w:lvlText w:val=""/>
      <w:lvlJc w:val="left"/>
      <w:pPr>
        <w:tabs>
          <w:tab w:val="num" w:pos="1234"/>
        </w:tabs>
        <w:ind w:left="1234" w:hanging="360"/>
      </w:pPr>
      <w:rPr>
        <w:rFonts w:ascii="Wingdings" w:hAnsi="Wingdings" w:hint="default"/>
      </w:rPr>
    </w:lvl>
    <w:lvl w:ilvl="3" w:tplc="0C090001" w:tentative="1">
      <w:start w:val="1"/>
      <w:numFmt w:val="bullet"/>
      <w:lvlText w:val=""/>
      <w:lvlJc w:val="left"/>
      <w:pPr>
        <w:tabs>
          <w:tab w:val="num" w:pos="1954"/>
        </w:tabs>
        <w:ind w:left="1954" w:hanging="360"/>
      </w:pPr>
      <w:rPr>
        <w:rFonts w:ascii="Symbol" w:hAnsi="Symbol" w:hint="default"/>
      </w:rPr>
    </w:lvl>
    <w:lvl w:ilvl="4" w:tplc="0C090003" w:tentative="1">
      <w:start w:val="1"/>
      <w:numFmt w:val="bullet"/>
      <w:lvlText w:val="o"/>
      <w:lvlJc w:val="left"/>
      <w:pPr>
        <w:tabs>
          <w:tab w:val="num" w:pos="2674"/>
        </w:tabs>
        <w:ind w:left="2674" w:hanging="360"/>
      </w:pPr>
      <w:rPr>
        <w:rFonts w:ascii="Courier New" w:hAnsi="Courier New" w:cs="Courier New" w:hint="default"/>
      </w:rPr>
    </w:lvl>
    <w:lvl w:ilvl="5" w:tplc="0C090005" w:tentative="1">
      <w:start w:val="1"/>
      <w:numFmt w:val="bullet"/>
      <w:lvlText w:val=""/>
      <w:lvlJc w:val="left"/>
      <w:pPr>
        <w:tabs>
          <w:tab w:val="num" w:pos="3394"/>
        </w:tabs>
        <w:ind w:left="3394" w:hanging="360"/>
      </w:pPr>
      <w:rPr>
        <w:rFonts w:ascii="Wingdings" w:hAnsi="Wingdings" w:hint="default"/>
      </w:rPr>
    </w:lvl>
    <w:lvl w:ilvl="6" w:tplc="0C090001" w:tentative="1">
      <w:start w:val="1"/>
      <w:numFmt w:val="bullet"/>
      <w:lvlText w:val=""/>
      <w:lvlJc w:val="left"/>
      <w:pPr>
        <w:tabs>
          <w:tab w:val="num" w:pos="4114"/>
        </w:tabs>
        <w:ind w:left="4114" w:hanging="360"/>
      </w:pPr>
      <w:rPr>
        <w:rFonts w:ascii="Symbol" w:hAnsi="Symbol" w:hint="default"/>
      </w:rPr>
    </w:lvl>
    <w:lvl w:ilvl="7" w:tplc="0C090003" w:tentative="1">
      <w:start w:val="1"/>
      <w:numFmt w:val="bullet"/>
      <w:lvlText w:val="o"/>
      <w:lvlJc w:val="left"/>
      <w:pPr>
        <w:tabs>
          <w:tab w:val="num" w:pos="4834"/>
        </w:tabs>
        <w:ind w:left="4834" w:hanging="360"/>
      </w:pPr>
      <w:rPr>
        <w:rFonts w:ascii="Courier New" w:hAnsi="Courier New" w:cs="Courier New" w:hint="default"/>
      </w:rPr>
    </w:lvl>
    <w:lvl w:ilvl="8" w:tplc="0C090005" w:tentative="1">
      <w:start w:val="1"/>
      <w:numFmt w:val="bullet"/>
      <w:lvlText w:val=""/>
      <w:lvlJc w:val="left"/>
      <w:pPr>
        <w:tabs>
          <w:tab w:val="num" w:pos="5554"/>
        </w:tabs>
        <w:ind w:left="5554" w:hanging="360"/>
      </w:pPr>
      <w:rPr>
        <w:rFonts w:ascii="Wingdings" w:hAnsi="Wingdings" w:hint="default"/>
      </w:rPr>
    </w:lvl>
  </w:abstractNum>
  <w:abstractNum w:abstractNumId="3" w15:restartNumberingAfterBreak="0">
    <w:nsid w:val="1BE72257"/>
    <w:multiLevelType w:val="hybridMultilevel"/>
    <w:tmpl w:val="B650C94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3C15942"/>
    <w:multiLevelType w:val="hybridMultilevel"/>
    <w:tmpl w:val="9D5C7CB0"/>
    <w:lvl w:ilvl="0" w:tplc="04090011">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ED4730"/>
    <w:multiLevelType w:val="hybridMultilevel"/>
    <w:tmpl w:val="00061DC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15:restartNumberingAfterBreak="0">
    <w:nsid w:val="29F554EA"/>
    <w:multiLevelType w:val="multilevel"/>
    <w:tmpl w:val="0C09001D"/>
    <w:styleLink w:val="Style3"/>
    <w:lvl w:ilvl="0">
      <w:start w:val="1"/>
      <w:numFmt w:val="bullet"/>
      <w:lvlText w:val=""/>
      <w:lvlJc w:val="left"/>
      <w:pPr>
        <w:ind w:left="360" w:hanging="360"/>
      </w:pPr>
      <w:rPr>
        <w:rFonts w:ascii="Wingdings" w:hAnsi="Wingdings" w:hint="default"/>
        <w:color w:val="C6D500" w:themeColor="accent2"/>
      </w:rPr>
    </w:lvl>
    <w:lvl w:ilvl="1">
      <w:start w:val="1"/>
      <w:numFmt w:val="bullet"/>
      <w:lvlText w:val=""/>
      <w:lvlJc w:val="left"/>
      <w:pPr>
        <w:ind w:left="720" w:hanging="360"/>
      </w:pPr>
      <w:rPr>
        <w:rFonts w:ascii="Symbol" w:hAnsi="Symbol" w:hint="default"/>
        <w:color w:val="C6D500" w:themeColor="accent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653157"/>
    <w:multiLevelType w:val="multilevel"/>
    <w:tmpl w:val="4816E0F0"/>
    <w:lvl w:ilvl="0">
      <w:start w:val="1"/>
      <w:numFmt w:val="bullet"/>
      <w:pStyle w:val="ListBullet"/>
      <w:lvlText w:val=""/>
      <w:lvlJc w:val="left"/>
      <w:pPr>
        <w:tabs>
          <w:tab w:val="num" w:pos="380"/>
        </w:tabs>
        <w:ind w:left="380" w:hanging="380"/>
      </w:pPr>
      <w:rPr>
        <w:rFonts w:ascii="Wingdings 3" w:hAnsi="Wingdings 3" w:hint="default"/>
        <w:b w:val="0"/>
        <w:i w:val="0"/>
        <w:color w:val="C6D500"/>
        <w:sz w:val="36"/>
      </w:rPr>
    </w:lvl>
    <w:lvl w:ilvl="1">
      <w:start w:val="1"/>
      <w:numFmt w:val="bullet"/>
      <w:lvlText w:val=""/>
      <w:lvlJc w:val="left"/>
      <w:pPr>
        <w:tabs>
          <w:tab w:val="num" w:pos="720"/>
        </w:tabs>
        <w:ind w:left="720" w:hanging="340"/>
      </w:pPr>
      <w:rPr>
        <w:rFonts w:ascii="Wingdings 3" w:hAnsi="Wingdings 3" w:hint="default"/>
        <w:b w:val="0"/>
        <w:i w:val="0"/>
        <w:color w:val="C6D500"/>
        <w:sz w:val="28"/>
      </w:rPr>
    </w:lvl>
    <w:lvl w:ilvl="2">
      <w:start w:val="1"/>
      <w:numFmt w:val="bullet"/>
      <w:lvlRestart w:val="0"/>
      <w:lvlText w:val=""/>
      <w:lvlJc w:val="left"/>
      <w:pPr>
        <w:tabs>
          <w:tab w:val="num" w:pos="1077"/>
        </w:tabs>
        <w:ind w:left="1077" w:hanging="357"/>
      </w:pPr>
      <w:rPr>
        <w:rFonts w:ascii="Symbol" w:hAnsi="Symbol" w:hint="default"/>
        <w:b w:val="0"/>
        <w:i w:val="0"/>
        <w:color w:val="C6D500"/>
        <w:sz w:val="28"/>
      </w:rPr>
    </w:lvl>
    <w:lvl w:ilvl="3">
      <w:start w:val="1"/>
      <w:numFmt w:val="bullet"/>
      <w:lvlText w:val="-"/>
      <w:lvlJc w:val="left"/>
      <w:pPr>
        <w:tabs>
          <w:tab w:val="num" w:pos="1418"/>
        </w:tabs>
        <w:ind w:left="1418" w:hanging="341"/>
      </w:pPr>
      <w:rPr>
        <w:rFonts w:ascii="Arial" w:hAnsi="Arial" w:hint="default"/>
        <w:b/>
        <w:color w:val="C6D500"/>
        <w:sz w:val="20"/>
      </w:rPr>
    </w:lvl>
    <w:lvl w:ilvl="4">
      <w:start w:val="1"/>
      <w:numFmt w:val="bullet"/>
      <w:lvlRestart w:val="0"/>
      <w:lvlText w:val="o"/>
      <w:lvlJc w:val="left"/>
      <w:pPr>
        <w:tabs>
          <w:tab w:val="num" w:pos="1758"/>
        </w:tabs>
        <w:ind w:left="1758" w:hanging="340"/>
      </w:pPr>
      <w:rPr>
        <w:rFonts w:ascii="Courier New" w:hAnsi="Courier New" w:hint="default"/>
        <w:color w:val="C6D500"/>
      </w:rPr>
    </w:lvl>
    <w:lvl w:ilvl="5">
      <w:start w:val="1"/>
      <w:numFmt w:val="bullet"/>
      <w:lvlText w:val=""/>
      <w:lvlJc w:val="left"/>
      <w:pPr>
        <w:tabs>
          <w:tab w:val="num" w:pos="2098"/>
        </w:tabs>
        <w:ind w:left="2098" w:hanging="340"/>
      </w:pPr>
      <w:rPr>
        <w:rFonts w:ascii="Wingdings" w:hAnsi="Wingdings" w:hint="default"/>
        <w:color w:val="C6D500"/>
      </w:rPr>
    </w:lvl>
    <w:lvl w:ilvl="6">
      <w:start w:val="1"/>
      <w:numFmt w:val="bullet"/>
      <w:lvlText w:val=""/>
      <w:lvlJc w:val="left"/>
      <w:pPr>
        <w:tabs>
          <w:tab w:val="num" w:pos="2438"/>
        </w:tabs>
        <w:ind w:left="2438" w:hanging="340"/>
      </w:pPr>
      <w:rPr>
        <w:rFonts w:ascii="Symbol" w:hAnsi="Symbol" w:hint="default"/>
        <w:color w:val="C6D500"/>
      </w:rPr>
    </w:lvl>
    <w:lvl w:ilvl="7">
      <w:start w:val="1"/>
      <w:numFmt w:val="bullet"/>
      <w:lvlText w:val="o"/>
      <w:lvlJc w:val="left"/>
      <w:pPr>
        <w:tabs>
          <w:tab w:val="num" w:pos="2778"/>
        </w:tabs>
        <w:ind w:left="2778" w:hanging="340"/>
      </w:pPr>
      <w:rPr>
        <w:rFonts w:ascii="Courier New" w:hAnsi="Courier New" w:hint="default"/>
        <w:color w:val="C6D500"/>
      </w:rPr>
    </w:lvl>
    <w:lvl w:ilvl="8">
      <w:start w:val="1"/>
      <w:numFmt w:val="bullet"/>
      <w:lvlText w:val=""/>
      <w:lvlJc w:val="left"/>
      <w:pPr>
        <w:tabs>
          <w:tab w:val="num" w:pos="3119"/>
        </w:tabs>
        <w:ind w:left="3119" w:hanging="341"/>
      </w:pPr>
      <w:rPr>
        <w:rFonts w:ascii="Wingdings" w:hAnsi="Wingdings" w:hint="default"/>
        <w:color w:val="C6D500"/>
      </w:rPr>
    </w:lvl>
  </w:abstractNum>
  <w:abstractNum w:abstractNumId="8" w15:restartNumberingAfterBreak="0">
    <w:nsid w:val="2AA12E54"/>
    <w:multiLevelType w:val="hybridMultilevel"/>
    <w:tmpl w:val="A19A0B4E"/>
    <w:lvl w:ilvl="0" w:tplc="0C090001">
      <w:start w:val="1"/>
      <w:numFmt w:val="bullet"/>
      <w:lvlText w:val=""/>
      <w:lvlJc w:val="left"/>
      <w:pPr>
        <w:ind w:left="360" w:hanging="360"/>
      </w:pPr>
      <w:rPr>
        <w:rFonts w:ascii="Symbol" w:hAnsi="Symbol" w:hint="default"/>
      </w:rPr>
    </w:lvl>
    <w:lvl w:ilvl="1" w:tplc="9C5E5208">
      <w:start w:val="1"/>
      <w:numFmt w:val="bullet"/>
      <w:lvlText w:val="o"/>
      <w:lvlJc w:val="left"/>
      <w:pPr>
        <w:ind w:left="1080" w:hanging="360"/>
      </w:pPr>
      <w:rPr>
        <w:rFonts w:ascii="Courier New" w:hAnsi="Courier New" w:cs="Courier New" w:hint="default"/>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0D76690"/>
    <w:multiLevelType w:val="hybridMultilevel"/>
    <w:tmpl w:val="BFAA6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1B41437"/>
    <w:multiLevelType w:val="hybridMultilevel"/>
    <w:tmpl w:val="E6B2DE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821F7C"/>
    <w:multiLevelType w:val="hybridMultilevel"/>
    <w:tmpl w:val="F0E4FA4A"/>
    <w:lvl w:ilvl="0" w:tplc="7F9E5660">
      <w:start w:val="1"/>
      <w:numFmt w:val="decimal"/>
      <w:lvlText w:val="%1."/>
      <w:lvlJc w:val="left"/>
      <w:pPr>
        <w:ind w:left="720" w:hanging="360"/>
      </w:pPr>
      <w:rPr>
        <w:rFonts w:asciiTheme="majorHAnsi" w:hAnsiTheme="majorHAnsi" w:cstheme="majorHAnsi"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317421"/>
    <w:multiLevelType w:val="hybridMultilevel"/>
    <w:tmpl w:val="2CE84652"/>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3CFF5198"/>
    <w:multiLevelType w:val="multilevel"/>
    <w:tmpl w:val="096A7820"/>
    <w:styleLink w:val="Listtext"/>
    <w:lvl w:ilvl="0">
      <w:start w:val="1"/>
      <w:numFmt w:val="decimal"/>
      <w:pStyle w:val="ListText0"/>
      <w:lvlText w:val="%1"/>
      <w:lvlJc w:val="left"/>
      <w:pPr>
        <w:ind w:left="340" w:hanging="340"/>
      </w:pPr>
      <w:rPr>
        <w:rFonts w:hint="default"/>
        <w:color w:val="597595" w:themeColor="text2"/>
      </w:rPr>
    </w:lvl>
    <w:lvl w:ilvl="1">
      <w:start w:val="1"/>
      <w:numFmt w:val="lowerLetter"/>
      <w:lvlText w:val="%2"/>
      <w:lvlJc w:val="left"/>
      <w:pPr>
        <w:ind w:left="680" w:hanging="340"/>
      </w:pPr>
      <w:rPr>
        <w:rFonts w:hint="default"/>
        <w:color w:val="597595" w:themeColor="text2"/>
      </w:rPr>
    </w:lvl>
    <w:lvl w:ilvl="2">
      <w:start w:val="1"/>
      <w:numFmt w:val="none"/>
      <w:lvlText w:val=""/>
      <w:lvlJc w:val="left"/>
      <w:pPr>
        <w:ind w:left="1020" w:hanging="340"/>
      </w:pPr>
      <w:rPr>
        <w:rFonts w:hint="default"/>
        <w:color w:val="597595" w:themeColor="text2"/>
      </w:rPr>
    </w:lvl>
    <w:lvl w:ilvl="3">
      <w:start w:val="1"/>
      <w:numFmt w:val="none"/>
      <w:lvlText w:val=""/>
      <w:lvlJc w:val="left"/>
      <w:pPr>
        <w:ind w:left="1360" w:hanging="340"/>
      </w:pPr>
      <w:rPr>
        <w:rFonts w:hint="default"/>
        <w:color w:val="597595" w:themeColor="text2"/>
      </w:rPr>
    </w:lvl>
    <w:lvl w:ilvl="4">
      <w:start w:val="1"/>
      <w:numFmt w:val="none"/>
      <w:lvlText w:val=""/>
      <w:lvlJc w:val="left"/>
      <w:pPr>
        <w:ind w:left="1700" w:hanging="340"/>
      </w:pPr>
      <w:rPr>
        <w:rFonts w:hint="default"/>
        <w:color w:val="597595" w:themeColor="text2"/>
      </w:rPr>
    </w:lvl>
    <w:lvl w:ilvl="5">
      <w:start w:val="1"/>
      <w:numFmt w:val="none"/>
      <w:lvlText w:val=""/>
      <w:lvlJc w:val="left"/>
      <w:pPr>
        <w:ind w:left="2040" w:hanging="340"/>
      </w:pPr>
      <w:rPr>
        <w:rFonts w:hint="default"/>
        <w:color w:val="597595" w:themeColor="text2"/>
      </w:rPr>
    </w:lvl>
    <w:lvl w:ilvl="6">
      <w:start w:val="1"/>
      <w:numFmt w:val="none"/>
      <w:lvlText w:val=""/>
      <w:lvlJc w:val="left"/>
      <w:pPr>
        <w:ind w:left="2380" w:hanging="340"/>
      </w:pPr>
      <w:rPr>
        <w:rFonts w:hint="default"/>
        <w:color w:val="597595" w:themeColor="text2"/>
      </w:rPr>
    </w:lvl>
    <w:lvl w:ilvl="7">
      <w:start w:val="1"/>
      <w:numFmt w:val="none"/>
      <w:lvlText w:val=""/>
      <w:lvlJc w:val="left"/>
      <w:pPr>
        <w:ind w:left="2720" w:hanging="340"/>
      </w:pPr>
      <w:rPr>
        <w:rFonts w:hint="default"/>
        <w:color w:val="597595" w:themeColor="text2"/>
      </w:rPr>
    </w:lvl>
    <w:lvl w:ilvl="8">
      <w:start w:val="1"/>
      <w:numFmt w:val="none"/>
      <w:lvlText w:val=""/>
      <w:lvlJc w:val="left"/>
      <w:pPr>
        <w:ind w:left="3060" w:hanging="340"/>
      </w:pPr>
      <w:rPr>
        <w:rFonts w:hint="default"/>
        <w:color w:val="597595" w:themeColor="text2"/>
      </w:rPr>
    </w:lvl>
  </w:abstractNum>
  <w:abstractNum w:abstractNumId="14" w15:restartNumberingAfterBreak="0">
    <w:nsid w:val="3DDD09B4"/>
    <w:multiLevelType w:val="multilevel"/>
    <w:tmpl w:val="08864A24"/>
    <w:lvl w:ilvl="0">
      <w:start w:val="1"/>
      <w:numFmt w:val="decimal"/>
      <w:pStyle w:val="C1"/>
      <w:lvlText w:val="%1."/>
      <w:lvlJc w:val="left"/>
      <w:pPr>
        <w:tabs>
          <w:tab w:val="num" w:pos="1080"/>
        </w:tabs>
        <w:ind w:left="1077" w:hanging="1077"/>
      </w:pPr>
      <w:rPr>
        <w:rFonts w:hint="default"/>
      </w:rPr>
    </w:lvl>
    <w:lvl w:ilvl="1">
      <w:start w:val="1"/>
      <w:numFmt w:val="decimal"/>
      <w:pStyle w:val="C2"/>
      <w:isLgl/>
      <w:lvlText w:val="%1.%2"/>
      <w:lvlJc w:val="left"/>
      <w:pPr>
        <w:tabs>
          <w:tab w:val="num" w:pos="1080"/>
        </w:tabs>
        <w:ind w:left="1077" w:hanging="1077"/>
      </w:pPr>
      <w:rPr>
        <w:rFonts w:hint="default"/>
      </w:rPr>
    </w:lvl>
    <w:lvl w:ilvl="2">
      <w:start w:val="1"/>
      <w:numFmt w:val="decimal"/>
      <w:pStyle w:val="C3"/>
      <w:isLgl/>
      <w:lvlText w:val="%1.%2.%3"/>
      <w:lvlJc w:val="left"/>
      <w:pPr>
        <w:tabs>
          <w:tab w:val="num" w:pos="1080"/>
        </w:tabs>
        <w:ind w:left="1077" w:hanging="1077"/>
      </w:pPr>
      <w:rPr>
        <w:rFonts w:hint="default"/>
      </w:rPr>
    </w:lvl>
    <w:lvl w:ilvl="3">
      <w:start w:val="1"/>
      <w:numFmt w:val="decimal"/>
      <w:isLgl/>
      <w:lvlText w:val="%1.%2.%3.%4"/>
      <w:lvlJc w:val="left"/>
      <w:pPr>
        <w:tabs>
          <w:tab w:val="num" w:pos="1080"/>
        </w:tabs>
        <w:ind w:left="1077" w:hanging="1077"/>
      </w:pPr>
      <w:rPr>
        <w:rFonts w:hint="default"/>
      </w:rPr>
    </w:lvl>
    <w:lvl w:ilvl="4">
      <w:start w:val="1"/>
      <w:numFmt w:val="decimal"/>
      <w:isLgl/>
      <w:lvlText w:val="%1.%2.%3.%4.%5"/>
      <w:lvlJc w:val="left"/>
      <w:pPr>
        <w:tabs>
          <w:tab w:val="num" w:pos="1080"/>
        </w:tabs>
        <w:ind w:left="1077" w:hanging="1077"/>
      </w:pPr>
      <w:rPr>
        <w:rFonts w:hint="default"/>
      </w:rPr>
    </w:lvl>
    <w:lvl w:ilvl="5">
      <w:start w:val="1"/>
      <w:numFmt w:val="decimal"/>
      <w:isLgl/>
      <w:lvlText w:val="%1.%2.%3.%4.%5.%6"/>
      <w:lvlJc w:val="left"/>
      <w:pPr>
        <w:tabs>
          <w:tab w:val="num" w:pos="1080"/>
        </w:tabs>
        <w:ind w:left="1077" w:hanging="1077"/>
      </w:pPr>
      <w:rPr>
        <w:rFonts w:hint="default"/>
      </w:rPr>
    </w:lvl>
    <w:lvl w:ilvl="6">
      <w:start w:val="1"/>
      <w:numFmt w:val="decimal"/>
      <w:isLgl/>
      <w:lvlText w:val="%1.%2.%3.%4.%5.%6.%7"/>
      <w:lvlJc w:val="left"/>
      <w:pPr>
        <w:tabs>
          <w:tab w:val="num" w:pos="1080"/>
        </w:tabs>
        <w:ind w:left="1077" w:hanging="1077"/>
      </w:pPr>
      <w:rPr>
        <w:rFonts w:hint="default"/>
      </w:rPr>
    </w:lvl>
    <w:lvl w:ilvl="7">
      <w:start w:val="1"/>
      <w:numFmt w:val="decimal"/>
      <w:isLgl/>
      <w:lvlText w:val="%1.%2.%3.%4.%5.%6.%7.%8"/>
      <w:lvlJc w:val="left"/>
      <w:pPr>
        <w:tabs>
          <w:tab w:val="num" w:pos="1080"/>
        </w:tabs>
        <w:ind w:left="1077" w:hanging="1077"/>
      </w:pPr>
      <w:rPr>
        <w:rFonts w:hint="default"/>
      </w:rPr>
    </w:lvl>
    <w:lvl w:ilvl="8">
      <w:start w:val="1"/>
      <w:numFmt w:val="decimal"/>
      <w:isLgl/>
      <w:lvlText w:val="%1.%2.%3.%4.%5.%6.%7.%8.%9"/>
      <w:lvlJc w:val="left"/>
      <w:pPr>
        <w:tabs>
          <w:tab w:val="num" w:pos="1080"/>
        </w:tabs>
        <w:ind w:left="1077" w:hanging="1077"/>
      </w:pPr>
      <w:rPr>
        <w:rFonts w:hint="default"/>
      </w:rPr>
    </w:lvl>
  </w:abstractNum>
  <w:abstractNum w:abstractNumId="15" w15:restartNumberingAfterBreak="0">
    <w:nsid w:val="3FF02613"/>
    <w:multiLevelType w:val="hybridMultilevel"/>
    <w:tmpl w:val="D6CA8E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22675A4"/>
    <w:multiLevelType w:val="multilevel"/>
    <w:tmpl w:val="0C09001D"/>
    <w:styleLink w:val="Style2"/>
    <w:lvl w:ilvl="0">
      <w:start w:val="1"/>
      <w:numFmt w:val="bullet"/>
      <w:lvlText w:val=""/>
      <w:lvlJc w:val="left"/>
      <w:pPr>
        <w:ind w:left="360" w:hanging="360"/>
      </w:pPr>
      <w:rPr>
        <w:rFonts w:ascii="Wingdings" w:hAnsi="Wingdings" w:hint="default"/>
        <w:color w:val="C6D500" w:themeColor="accent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9A1CFF"/>
    <w:multiLevelType w:val="multilevel"/>
    <w:tmpl w:val="D44C1ABE"/>
    <w:styleLink w:val="Style1"/>
    <w:lvl w:ilvl="0">
      <w:start w:val="1"/>
      <w:numFmt w:val="bullet"/>
      <w:lvlText w:val=""/>
      <w:lvlJc w:val="left"/>
      <w:pPr>
        <w:tabs>
          <w:tab w:val="num" w:pos="357"/>
        </w:tabs>
        <w:ind w:left="357" w:hanging="357"/>
      </w:pPr>
      <w:rPr>
        <w:rFonts w:ascii="Symbol" w:hAnsi="Symbol" w:hint="default"/>
        <w:b w:val="0"/>
        <w:i w:val="0"/>
        <w:color w:val="C6D500" w:themeColor="accent2"/>
        <w:sz w:val="20"/>
      </w:rPr>
    </w:lvl>
    <w:lvl w:ilvl="1">
      <w:start w:val="1"/>
      <w:numFmt w:val="bullet"/>
      <w:lvlText w:val=""/>
      <w:lvlJc w:val="left"/>
      <w:pPr>
        <w:tabs>
          <w:tab w:val="num" w:pos="714"/>
        </w:tabs>
        <w:ind w:left="714" w:hanging="357"/>
      </w:pPr>
      <w:rPr>
        <w:rFonts w:ascii="Symbol" w:hAnsi="Symbol" w:hint="default"/>
        <w:b w:val="0"/>
        <w:i w:val="0"/>
        <w:color w:val="00AFD7"/>
        <w:sz w:val="20"/>
      </w:rPr>
    </w:lvl>
    <w:lvl w:ilvl="2">
      <w:start w:val="1"/>
      <w:numFmt w:val="bullet"/>
      <w:lvlText w:val=""/>
      <w:lvlJc w:val="left"/>
      <w:pPr>
        <w:tabs>
          <w:tab w:val="num" w:pos="1071"/>
        </w:tabs>
        <w:ind w:left="1071" w:hanging="357"/>
      </w:pPr>
      <w:rPr>
        <w:rFonts w:ascii="Wingdings" w:hAnsi="Wingdings" w:hint="default"/>
        <w:b w:val="0"/>
        <w:i w:val="0"/>
        <w:color w:val="00AFD7"/>
        <w:sz w:val="20"/>
      </w:rPr>
    </w:lvl>
    <w:lvl w:ilvl="3">
      <w:start w:val="1"/>
      <w:numFmt w:val="bullet"/>
      <w:lvlText w:val="-"/>
      <w:lvlJc w:val="left"/>
      <w:pPr>
        <w:tabs>
          <w:tab w:val="num" w:pos="1428"/>
        </w:tabs>
        <w:ind w:left="1428" w:hanging="357"/>
      </w:pPr>
      <w:rPr>
        <w:rFonts w:ascii="Arial" w:hAnsi="Arial" w:hint="default"/>
        <w:b/>
        <w:color w:val="00AFD7"/>
        <w:sz w:val="20"/>
      </w:rPr>
    </w:lvl>
    <w:lvl w:ilvl="4">
      <w:start w:val="1"/>
      <w:numFmt w:val="bullet"/>
      <w:lvlText w:val="o"/>
      <w:lvlJc w:val="left"/>
      <w:pPr>
        <w:tabs>
          <w:tab w:val="num" w:pos="1785"/>
        </w:tabs>
        <w:ind w:left="1785" w:hanging="357"/>
      </w:pPr>
      <w:rPr>
        <w:rFonts w:ascii="Courier New" w:hAnsi="Courier New" w:hint="default"/>
        <w:color w:val="00AFD7"/>
      </w:rPr>
    </w:lvl>
    <w:lvl w:ilvl="5">
      <w:start w:val="1"/>
      <w:numFmt w:val="bullet"/>
      <w:lvlText w:val=""/>
      <w:lvlJc w:val="left"/>
      <w:pPr>
        <w:tabs>
          <w:tab w:val="num" w:pos="2142"/>
        </w:tabs>
        <w:ind w:left="2142" w:hanging="357"/>
      </w:pPr>
      <w:rPr>
        <w:rFonts w:ascii="Wingdings" w:hAnsi="Wingdings" w:hint="default"/>
        <w:color w:val="00AFD7"/>
      </w:rPr>
    </w:lvl>
    <w:lvl w:ilvl="6">
      <w:start w:val="1"/>
      <w:numFmt w:val="bullet"/>
      <w:lvlText w:val=""/>
      <w:lvlJc w:val="left"/>
      <w:pPr>
        <w:tabs>
          <w:tab w:val="num" w:pos="2499"/>
        </w:tabs>
        <w:ind w:left="2499" w:hanging="357"/>
      </w:pPr>
      <w:rPr>
        <w:rFonts w:ascii="Symbol" w:hAnsi="Symbol" w:hint="default"/>
        <w:color w:val="00AFD7"/>
      </w:rPr>
    </w:lvl>
    <w:lvl w:ilvl="7">
      <w:start w:val="1"/>
      <w:numFmt w:val="bullet"/>
      <w:lvlText w:val="o"/>
      <w:lvlJc w:val="left"/>
      <w:pPr>
        <w:tabs>
          <w:tab w:val="num" w:pos="2856"/>
        </w:tabs>
        <w:ind w:left="2856" w:hanging="357"/>
      </w:pPr>
      <w:rPr>
        <w:rFonts w:ascii="Courier New" w:hAnsi="Courier New" w:hint="default"/>
        <w:color w:val="00AFD7"/>
      </w:rPr>
    </w:lvl>
    <w:lvl w:ilvl="8">
      <w:start w:val="1"/>
      <w:numFmt w:val="bullet"/>
      <w:lvlText w:val=""/>
      <w:lvlJc w:val="left"/>
      <w:pPr>
        <w:tabs>
          <w:tab w:val="num" w:pos="3213"/>
        </w:tabs>
        <w:ind w:left="3213" w:hanging="357"/>
      </w:pPr>
      <w:rPr>
        <w:rFonts w:ascii="Wingdings" w:hAnsi="Wingdings" w:hint="default"/>
        <w:color w:val="00AFD7"/>
      </w:rPr>
    </w:lvl>
  </w:abstractNum>
  <w:abstractNum w:abstractNumId="18" w15:restartNumberingAfterBreak="0">
    <w:nsid w:val="4EA5645A"/>
    <w:multiLevelType w:val="hybridMultilevel"/>
    <w:tmpl w:val="4D74B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35A7245"/>
    <w:multiLevelType w:val="hybridMultilevel"/>
    <w:tmpl w:val="FA344F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196EC5"/>
    <w:multiLevelType w:val="hybridMultilevel"/>
    <w:tmpl w:val="7A8E3764"/>
    <w:lvl w:ilvl="0" w:tplc="06065070">
      <w:start w:val="1"/>
      <w:numFmt w:val="bullet"/>
      <w:lvlText w:val=""/>
      <w:lvlJc w:val="left"/>
      <w:pPr>
        <w:tabs>
          <w:tab w:val="num" w:pos="864"/>
        </w:tabs>
        <w:ind w:left="864"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9153BF3"/>
    <w:multiLevelType w:val="hybridMultilevel"/>
    <w:tmpl w:val="F3D843A8"/>
    <w:lvl w:ilvl="0" w:tplc="33AC96F6">
      <w:start w:val="1"/>
      <w:numFmt w:val="bullet"/>
      <w:pStyle w:val="Bullet"/>
      <w:lvlText w:val=""/>
      <w:lvlJc w:val="left"/>
      <w:pPr>
        <w:tabs>
          <w:tab w:val="num" w:pos="284"/>
        </w:tabs>
        <w:ind w:left="284" w:hanging="284"/>
      </w:pPr>
      <w:rPr>
        <w:rFonts w:ascii="Wingdings" w:hAnsi="Wingdings" w:hint="default"/>
        <w:color w:val="C00000"/>
        <w:sz w:val="20"/>
        <w:szCs w:val="20"/>
      </w:rPr>
    </w:lvl>
    <w:lvl w:ilvl="1" w:tplc="61FC61D8" w:tentative="1">
      <w:start w:val="1"/>
      <w:numFmt w:val="bullet"/>
      <w:lvlText w:val="o"/>
      <w:lvlJc w:val="left"/>
      <w:pPr>
        <w:tabs>
          <w:tab w:val="num" w:pos="1440"/>
        </w:tabs>
        <w:ind w:left="1440" w:hanging="360"/>
      </w:pPr>
      <w:rPr>
        <w:rFonts w:ascii="Courier New" w:hAnsi="Courier New" w:cs="Courier New" w:hint="default"/>
      </w:rPr>
    </w:lvl>
    <w:lvl w:ilvl="2" w:tplc="083C40B8" w:tentative="1">
      <w:start w:val="1"/>
      <w:numFmt w:val="bullet"/>
      <w:lvlText w:val=""/>
      <w:lvlJc w:val="left"/>
      <w:pPr>
        <w:tabs>
          <w:tab w:val="num" w:pos="2160"/>
        </w:tabs>
        <w:ind w:left="2160" w:hanging="360"/>
      </w:pPr>
      <w:rPr>
        <w:rFonts w:ascii="Wingdings" w:hAnsi="Wingdings" w:hint="default"/>
      </w:rPr>
    </w:lvl>
    <w:lvl w:ilvl="3" w:tplc="687A7DE0" w:tentative="1">
      <w:start w:val="1"/>
      <w:numFmt w:val="bullet"/>
      <w:lvlText w:val=""/>
      <w:lvlJc w:val="left"/>
      <w:pPr>
        <w:tabs>
          <w:tab w:val="num" w:pos="2880"/>
        </w:tabs>
        <w:ind w:left="2880" w:hanging="360"/>
      </w:pPr>
      <w:rPr>
        <w:rFonts w:ascii="Symbol" w:hAnsi="Symbol" w:hint="default"/>
      </w:rPr>
    </w:lvl>
    <w:lvl w:ilvl="4" w:tplc="751C15B4" w:tentative="1">
      <w:start w:val="1"/>
      <w:numFmt w:val="bullet"/>
      <w:lvlText w:val="o"/>
      <w:lvlJc w:val="left"/>
      <w:pPr>
        <w:tabs>
          <w:tab w:val="num" w:pos="3600"/>
        </w:tabs>
        <w:ind w:left="3600" w:hanging="360"/>
      </w:pPr>
      <w:rPr>
        <w:rFonts w:ascii="Courier New" w:hAnsi="Courier New" w:cs="Courier New" w:hint="default"/>
      </w:rPr>
    </w:lvl>
    <w:lvl w:ilvl="5" w:tplc="F66C2EAC" w:tentative="1">
      <w:start w:val="1"/>
      <w:numFmt w:val="bullet"/>
      <w:lvlText w:val=""/>
      <w:lvlJc w:val="left"/>
      <w:pPr>
        <w:tabs>
          <w:tab w:val="num" w:pos="4320"/>
        </w:tabs>
        <w:ind w:left="4320" w:hanging="360"/>
      </w:pPr>
      <w:rPr>
        <w:rFonts w:ascii="Wingdings" w:hAnsi="Wingdings" w:hint="default"/>
      </w:rPr>
    </w:lvl>
    <w:lvl w:ilvl="6" w:tplc="FE9A0928" w:tentative="1">
      <w:start w:val="1"/>
      <w:numFmt w:val="bullet"/>
      <w:lvlText w:val=""/>
      <w:lvlJc w:val="left"/>
      <w:pPr>
        <w:tabs>
          <w:tab w:val="num" w:pos="5040"/>
        </w:tabs>
        <w:ind w:left="5040" w:hanging="360"/>
      </w:pPr>
      <w:rPr>
        <w:rFonts w:ascii="Symbol" w:hAnsi="Symbol" w:hint="default"/>
      </w:rPr>
    </w:lvl>
    <w:lvl w:ilvl="7" w:tplc="C2D038B4" w:tentative="1">
      <w:start w:val="1"/>
      <w:numFmt w:val="bullet"/>
      <w:lvlText w:val="o"/>
      <w:lvlJc w:val="left"/>
      <w:pPr>
        <w:tabs>
          <w:tab w:val="num" w:pos="5760"/>
        </w:tabs>
        <w:ind w:left="5760" w:hanging="360"/>
      </w:pPr>
      <w:rPr>
        <w:rFonts w:ascii="Courier New" w:hAnsi="Courier New" w:cs="Courier New" w:hint="default"/>
      </w:rPr>
    </w:lvl>
    <w:lvl w:ilvl="8" w:tplc="B7301E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887276"/>
    <w:multiLevelType w:val="hybridMultilevel"/>
    <w:tmpl w:val="8DC8D9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F3A7C38"/>
    <w:multiLevelType w:val="hybridMultilevel"/>
    <w:tmpl w:val="BC06E6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2301A09"/>
    <w:multiLevelType w:val="hybridMultilevel"/>
    <w:tmpl w:val="9F9E0FA6"/>
    <w:lvl w:ilvl="0" w:tplc="DB585EC2">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773DE3"/>
    <w:multiLevelType w:val="hybridMultilevel"/>
    <w:tmpl w:val="BD2A6394"/>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B620A2"/>
    <w:multiLevelType w:val="multilevel"/>
    <w:tmpl w:val="096A7820"/>
    <w:numStyleLink w:val="Listtext"/>
  </w:abstractNum>
  <w:abstractNum w:abstractNumId="27" w15:restartNumberingAfterBreak="0">
    <w:nsid w:val="67311EDF"/>
    <w:multiLevelType w:val="hybridMultilevel"/>
    <w:tmpl w:val="F82C3A5A"/>
    <w:lvl w:ilvl="0" w:tplc="F006ACDC">
      <w:start w:val="423"/>
      <w:numFmt w:val="bullet"/>
      <w:lvlText w:val=""/>
      <w:lvlJc w:val="left"/>
      <w:pPr>
        <w:ind w:left="1572" w:hanging="720"/>
      </w:pPr>
      <w:rPr>
        <w:rFonts w:ascii="Symbol" w:eastAsia="Times New Roman" w:hAnsi="Symbol" w:cs="Arial" w:hint="default"/>
      </w:rPr>
    </w:lvl>
    <w:lvl w:ilvl="1" w:tplc="0C090003" w:tentative="1">
      <w:start w:val="1"/>
      <w:numFmt w:val="bullet"/>
      <w:lvlText w:val="o"/>
      <w:lvlJc w:val="left"/>
      <w:pPr>
        <w:ind w:left="1932" w:hanging="360"/>
      </w:pPr>
      <w:rPr>
        <w:rFonts w:ascii="Courier New" w:hAnsi="Courier New" w:cs="Courier New" w:hint="default"/>
      </w:rPr>
    </w:lvl>
    <w:lvl w:ilvl="2" w:tplc="0C090005" w:tentative="1">
      <w:start w:val="1"/>
      <w:numFmt w:val="bullet"/>
      <w:lvlText w:val=""/>
      <w:lvlJc w:val="left"/>
      <w:pPr>
        <w:ind w:left="2652" w:hanging="360"/>
      </w:pPr>
      <w:rPr>
        <w:rFonts w:ascii="Wingdings" w:hAnsi="Wingdings" w:hint="default"/>
      </w:rPr>
    </w:lvl>
    <w:lvl w:ilvl="3" w:tplc="0C090001" w:tentative="1">
      <w:start w:val="1"/>
      <w:numFmt w:val="bullet"/>
      <w:lvlText w:val=""/>
      <w:lvlJc w:val="left"/>
      <w:pPr>
        <w:ind w:left="3372" w:hanging="360"/>
      </w:pPr>
      <w:rPr>
        <w:rFonts w:ascii="Symbol" w:hAnsi="Symbol" w:hint="default"/>
      </w:rPr>
    </w:lvl>
    <w:lvl w:ilvl="4" w:tplc="0C090003" w:tentative="1">
      <w:start w:val="1"/>
      <w:numFmt w:val="bullet"/>
      <w:lvlText w:val="o"/>
      <w:lvlJc w:val="left"/>
      <w:pPr>
        <w:ind w:left="4092" w:hanging="360"/>
      </w:pPr>
      <w:rPr>
        <w:rFonts w:ascii="Courier New" w:hAnsi="Courier New" w:cs="Courier New" w:hint="default"/>
      </w:rPr>
    </w:lvl>
    <w:lvl w:ilvl="5" w:tplc="0C090005" w:tentative="1">
      <w:start w:val="1"/>
      <w:numFmt w:val="bullet"/>
      <w:lvlText w:val=""/>
      <w:lvlJc w:val="left"/>
      <w:pPr>
        <w:ind w:left="4812" w:hanging="360"/>
      </w:pPr>
      <w:rPr>
        <w:rFonts w:ascii="Wingdings" w:hAnsi="Wingdings" w:hint="default"/>
      </w:rPr>
    </w:lvl>
    <w:lvl w:ilvl="6" w:tplc="0C090001" w:tentative="1">
      <w:start w:val="1"/>
      <w:numFmt w:val="bullet"/>
      <w:lvlText w:val=""/>
      <w:lvlJc w:val="left"/>
      <w:pPr>
        <w:ind w:left="5532" w:hanging="360"/>
      </w:pPr>
      <w:rPr>
        <w:rFonts w:ascii="Symbol" w:hAnsi="Symbol" w:hint="default"/>
      </w:rPr>
    </w:lvl>
    <w:lvl w:ilvl="7" w:tplc="0C090003" w:tentative="1">
      <w:start w:val="1"/>
      <w:numFmt w:val="bullet"/>
      <w:lvlText w:val="o"/>
      <w:lvlJc w:val="left"/>
      <w:pPr>
        <w:ind w:left="6252" w:hanging="360"/>
      </w:pPr>
      <w:rPr>
        <w:rFonts w:ascii="Courier New" w:hAnsi="Courier New" w:cs="Courier New" w:hint="default"/>
      </w:rPr>
    </w:lvl>
    <w:lvl w:ilvl="8" w:tplc="0C090005" w:tentative="1">
      <w:start w:val="1"/>
      <w:numFmt w:val="bullet"/>
      <w:lvlText w:val=""/>
      <w:lvlJc w:val="left"/>
      <w:pPr>
        <w:ind w:left="6972" w:hanging="360"/>
      </w:pPr>
      <w:rPr>
        <w:rFonts w:ascii="Wingdings" w:hAnsi="Wingdings" w:hint="default"/>
      </w:rPr>
    </w:lvl>
  </w:abstractNum>
  <w:abstractNum w:abstractNumId="28" w15:restartNumberingAfterBreak="0">
    <w:nsid w:val="68472B71"/>
    <w:multiLevelType w:val="hybridMultilevel"/>
    <w:tmpl w:val="77CAFCD6"/>
    <w:lvl w:ilvl="0" w:tplc="01CAFD58">
      <w:start w:val="2"/>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43EDB"/>
    <w:multiLevelType w:val="hybridMultilevel"/>
    <w:tmpl w:val="8A0C9544"/>
    <w:lvl w:ilvl="0" w:tplc="D89A1A2E">
      <w:start w:val="1"/>
      <w:numFmt w:val="decimal"/>
      <w:lvlText w:val="%1."/>
      <w:lvlJc w:val="left"/>
      <w:pPr>
        <w:ind w:left="644" w:hanging="360"/>
      </w:pPr>
      <w:rPr>
        <w:b/>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0" w15:restartNumberingAfterBreak="0">
    <w:nsid w:val="6B4866C4"/>
    <w:multiLevelType w:val="hybridMultilevel"/>
    <w:tmpl w:val="26F6F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1D6BF3"/>
    <w:multiLevelType w:val="hybridMultilevel"/>
    <w:tmpl w:val="ECD8C5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540E64"/>
    <w:multiLevelType w:val="multilevel"/>
    <w:tmpl w:val="F69A03B6"/>
    <w:lvl w:ilvl="0">
      <w:start w:val="1"/>
      <w:numFmt w:val="bullet"/>
      <w:pStyle w:val="CVTablebullets"/>
      <w:lvlText w:val=""/>
      <w:lvlJc w:val="left"/>
      <w:pPr>
        <w:ind w:left="360" w:hanging="360"/>
      </w:pPr>
      <w:rPr>
        <w:rFonts w:ascii="Symbol" w:hAnsi="Symbol" w:hint="default"/>
        <w:color w:val="auto"/>
        <w:u w:color="504F52" w:themeColor="accent6" w:themeShade="80"/>
      </w:rPr>
    </w:lvl>
    <w:lvl w:ilvl="1">
      <w:start w:val="1"/>
      <w:numFmt w:val="none"/>
      <w:lvlText w:val=""/>
      <w:lvlJc w:val="left"/>
      <w:pPr>
        <w:ind w:left="454" w:hanging="227"/>
      </w:pPr>
      <w:rPr>
        <w:rFonts w:hint="default"/>
      </w:rPr>
    </w:lvl>
    <w:lvl w:ilvl="2">
      <w:start w:val="1"/>
      <w:numFmt w:val="none"/>
      <w:lvlText w:val=""/>
      <w:lvlJc w:val="left"/>
      <w:pPr>
        <w:ind w:left="681" w:hanging="227"/>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33" w15:restartNumberingAfterBreak="0">
    <w:nsid w:val="756A2FDE"/>
    <w:multiLevelType w:val="multilevel"/>
    <w:tmpl w:val="A844C1BA"/>
    <w:lvl w:ilvl="0">
      <w:start w:val="1"/>
      <w:numFmt w:val="decimal"/>
      <w:pStyle w:val="List"/>
      <w:lvlText w:val="%1."/>
      <w:lvlJc w:val="left"/>
      <w:pPr>
        <w:ind w:left="360" w:hanging="360"/>
      </w:pPr>
      <w:rPr>
        <w:rFonts w:hint="default"/>
        <w:color w:val="00AFD7"/>
      </w:rPr>
    </w:lvl>
    <w:lvl w:ilvl="1">
      <w:start w:val="1"/>
      <w:numFmt w:val="lowerLetter"/>
      <w:lvlText w:val="%2)"/>
      <w:lvlJc w:val="left"/>
      <w:pPr>
        <w:ind w:left="720" w:hanging="360"/>
      </w:pPr>
      <w:rPr>
        <w:rFonts w:hint="default"/>
        <w:color w:val="00AFD7"/>
      </w:rPr>
    </w:lvl>
    <w:lvl w:ilvl="2">
      <w:start w:val="1"/>
      <w:numFmt w:val="lowerRoman"/>
      <w:lvlText w:val="%3)"/>
      <w:lvlJc w:val="left"/>
      <w:pPr>
        <w:ind w:left="1080" w:hanging="360"/>
      </w:pPr>
      <w:rPr>
        <w:rFonts w:hint="default"/>
        <w:color w:val="00AFD7"/>
      </w:rPr>
    </w:lvl>
    <w:lvl w:ilvl="3">
      <w:start w:val="1"/>
      <w:numFmt w:val="decimal"/>
      <w:lvlText w:val="(%4)"/>
      <w:lvlJc w:val="left"/>
      <w:pPr>
        <w:ind w:left="1440" w:hanging="360"/>
      </w:pPr>
      <w:rPr>
        <w:rFonts w:hint="default"/>
        <w:color w:val="00AFD7"/>
      </w:rPr>
    </w:lvl>
    <w:lvl w:ilvl="4">
      <w:start w:val="1"/>
      <w:numFmt w:val="lowerLetter"/>
      <w:lvlText w:val="(%5)"/>
      <w:lvlJc w:val="left"/>
      <w:pPr>
        <w:ind w:left="1800" w:hanging="360"/>
      </w:pPr>
      <w:rPr>
        <w:rFonts w:hint="default"/>
        <w:color w:val="00AFD7"/>
      </w:rPr>
    </w:lvl>
    <w:lvl w:ilvl="5">
      <w:start w:val="1"/>
      <w:numFmt w:val="lowerRoman"/>
      <w:lvlText w:val="(%6)"/>
      <w:lvlJc w:val="left"/>
      <w:pPr>
        <w:ind w:left="2160" w:hanging="360"/>
      </w:pPr>
      <w:rPr>
        <w:rFonts w:hint="default"/>
        <w:color w:val="00AFD7"/>
      </w:rPr>
    </w:lvl>
    <w:lvl w:ilvl="6">
      <w:start w:val="1"/>
      <w:numFmt w:val="decimal"/>
      <w:lvlText w:val="%7."/>
      <w:lvlJc w:val="left"/>
      <w:pPr>
        <w:ind w:left="2520" w:hanging="360"/>
      </w:pPr>
      <w:rPr>
        <w:rFonts w:hint="default"/>
        <w:color w:val="00AFD7"/>
      </w:rPr>
    </w:lvl>
    <w:lvl w:ilvl="7">
      <w:start w:val="1"/>
      <w:numFmt w:val="lowerLetter"/>
      <w:lvlText w:val="%8."/>
      <w:lvlJc w:val="left"/>
      <w:pPr>
        <w:ind w:left="2880" w:hanging="360"/>
      </w:pPr>
      <w:rPr>
        <w:rFonts w:hint="default"/>
        <w:color w:val="00AFD7"/>
      </w:rPr>
    </w:lvl>
    <w:lvl w:ilvl="8">
      <w:start w:val="1"/>
      <w:numFmt w:val="lowerRoman"/>
      <w:lvlText w:val="%9."/>
      <w:lvlJc w:val="left"/>
      <w:pPr>
        <w:ind w:left="3240" w:hanging="360"/>
      </w:pPr>
      <w:rPr>
        <w:rFonts w:hint="default"/>
        <w:color w:val="00AFD7"/>
      </w:rPr>
    </w:lvl>
  </w:abstractNum>
  <w:abstractNum w:abstractNumId="34" w15:restartNumberingAfterBreak="0">
    <w:nsid w:val="7CD01A37"/>
    <w:multiLevelType w:val="hybridMultilevel"/>
    <w:tmpl w:val="BB5C5A52"/>
    <w:lvl w:ilvl="0" w:tplc="304EA2E0">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0"/>
  </w:num>
  <w:num w:numId="3">
    <w:abstractNumId w:val="13"/>
  </w:num>
  <w:num w:numId="4">
    <w:abstractNumId w:val="26"/>
    <w:lvlOverride w:ilvl="0">
      <w:lvl w:ilvl="0">
        <w:start w:val="1"/>
        <w:numFmt w:val="decimal"/>
        <w:pStyle w:val="ListText0"/>
        <w:lvlText w:val="%1"/>
        <w:lvlJc w:val="left"/>
        <w:pPr>
          <w:ind w:left="340" w:hanging="340"/>
        </w:pPr>
        <w:rPr>
          <w:rFonts w:hint="default"/>
          <w:color w:val="418FDE"/>
        </w:rPr>
      </w:lvl>
    </w:lvlOverride>
  </w:num>
  <w:num w:numId="5">
    <w:abstractNumId w:val="32"/>
  </w:num>
  <w:num w:numId="6">
    <w:abstractNumId w:val="7"/>
  </w:num>
  <w:num w:numId="7">
    <w:abstractNumId w:val="1"/>
  </w:num>
  <w:num w:numId="8">
    <w:abstractNumId w:val="14"/>
  </w:num>
  <w:num w:numId="9">
    <w:abstractNumId w:val="21"/>
  </w:num>
  <w:num w:numId="10">
    <w:abstractNumId w:val="17"/>
  </w:num>
  <w:num w:numId="11">
    <w:abstractNumId w:val="16"/>
  </w:num>
  <w:num w:numId="12">
    <w:abstractNumId w:val="6"/>
  </w:num>
  <w:num w:numId="13">
    <w:abstractNumId w:val="30"/>
  </w:num>
  <w:num w:numId="14">
    <w:abstractNumId w:val="2"/>
  </w:num>
  <w:num w:numId="15">
    <w:abstractNumId w:val="5"/>
  </w:num>
  <w:num w:numId="16">
    <w:abstractNumId w:val="9"/>
  </w:num>
  <w:num w:numId="17">
    <w:abstractNumId w:val="11"/>
  </w:num>
  <w:num w:numId="18">
    <w:abstractNumId w:val="27"/>
  </w:num>
  <w:num w:numId="19">
    <w:abstractNumId w:val="29"/>
  </w:num>
  <w:num w:numId="20">
    <w:abstractNumId w:val="24"/>
  </w:num>
  <w:num w:numId="21">
    <w:abstractNumId w:val="12"/>
  </w:num>
  <w:num w:numId="22">
    <w:abstractNumId w:val="25"/>
  </w:num>
  <w:num w:numId="23">
    <w:abstractNumId w:val="3"/>
  </w:num>
  <w:num w:numId="24">
    <w:abstractNumId w:val="22"/>
  </w:num>
  <w:num w:numId="25">
    <w:abstractNumId w:val="18"/>
  </w:num>
  <w:num w:numId="26">
    <w:abstractNumId w:val="8"/>
  </w:num>
  <w:num w:numId="27">
    <w:abstractNumId w:val="20"/>
  </w:num>
  <w:num w:numId="28">
    <w:abstractNumId w:val="15"/>
  </w:num>
  <w:num w:numId="29">
    <w:abstractNumId w:val="23"/>
  </w:num>
  <w:num w:numId="30">
    <w:abstractNumId w:val="10"/>
  </w:num>
  <w:num w:numId="31">
    <w:abstractNumId w:val="31"/>
  </w:num>
  <w:num w:numId="32">
    <w:abstractNumId w:val="4"/>
  </w:num>
  <w:num w:numId="33">
    <w:abstractNumId w:val="28"/>
  </w:num>
  <w:num w:numId="34">
    <w:abstractNumId w:val="34"/>
  </w:num>
  <w:num w:numId="35">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491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F3"/>
    <w:rsid w:val="00012847"/>
    <w:rsid w:val="00012BC6"/>
    <w:rsid w:val="00021777"/>
    <w:rsid w:val="00027101"/>
    <w:rsid w:val="0004059C"/>
    <w:rsid w:val="00046C3D"/>
    <w:rsid w:val="000474F8"/>
    <w:rsid w:val="00047EE0"/>
    <w:rsid w:val="000540C3"/>
    <w:rsid w:val="000578D2"/>
    <w:rsid w:val="000617F7"/>
    <w:rsid w:val="0006426B"/>
    <w:rsid w:val="000801DB"/>
    <w:rsid w:val="00081D7E"/>
    <w:rsid w:val="000A1135"/>
    <w:rsid w:val="000A7AAA"/>
    <w:rsid w:val="000B1600"/>
    <w:rsid w:val="000B2729"/>
    <w:rsid w:val="000B7DB2"/>
    <w:rsid w:val="000C4B49"/>
    <w:rsid w:val="000D2364"/>
    <w:rsid w:val="000D36BF"/>
    <w:rsid w:val="000E2DC7"/>
    <w:rsid w:val="000E52CD"/>
    <w:rsid w:val="000E747A"/>
    <w:rsid w:val="00120BBD"/>
    <w:rsid w:val="0013783A"/>
    <w:rsid w:val="0015225D"/>
    <w:rsid w:val="00180164"/>
    <w:rsid w:val="00180976"/>
    <w:rsid w:val="00192B41"/>
    <w:rsid w:val="00192FD8"/>
    <w:rsid w:val="00194D7D"/>
    <w:rsid w:val="00196ACE"/>
    <w:rsid w:val="00196D97"/>
    <w:rsid w:val="001A1C85"/>
    <w:rsid w:val="001A578A"/>
    <w:rsid w:val="001B0AD3"/>
    <w:rsid w:val="001B5750"/>
    <w:rsid w:val="001C2C53"/>
    <w:rsid w:val="001C3F34"/>
    <w:rsid w:val="001C542B"/>
    <w:rsid w:val="001E1829"/>
    <w:rsid w:val="001F61CE"/>
    <w:rsid w:val="00200A81"/>
    <w:rsid w:val="00201518"/>
    <w:rsid w:val="00206A3D"/>
    <w:rsid w:val="00221A57"/>
    <w:rsid w:val="00250115"/>
    <w:rsid w:val="00260E2A"/>
    <w:rsid w:val="002638FE"/>
    <w:rsid w:val="00270042"/>
    <w:rsid w:val="00270717"/>
    <w:rsid w:val="002712AC"/>
    <w:rsid w:val="00286083"/>
    <w:rsid w:val="00292B12"/>
    <w:rsid w:val="0029369D"/>
    <w:rsid w:val="002958C2"/>
    <w:rsid w:val="002A32EC"/>
    <w:rsid w:val="002A7C28"/>
    <w:rsid w:val="002B22CF"/>
    <w:rsid w:val="002B38D3"/>
    <w:rsid w:val="002B612E"/>
    <w:rsid w:val="002D6BE1"/>
    <w:rsid w:val="002D7348"/>
    <w:rsid w:val="002D784A"/>
    <w:rsid w:val="002E1F31"/>
    <w:rsid w:val="002E37AF"/>
    <w:rsid w:val="002F7CC2"/>
    <w:rsid w:val="00311175"/>
    <w:rsid w:val="00322287"/>
    <w:rsid w:val="00322EB6"/>
    <w:rsid w:val="00326711"/>
    <w:rsid w:val="00326F3B"/>
    <w:rsid w:val="00343035"/>
    <w:rsid w:val="00351109"/>
    <w:rsid w:val="00351885"/>
    <w:rsid w:val="0035411F"/>
    <w:rsid w:val="0036794B"/>
    <w:rsid w:val="00375F5B"/>
    <w:rsid w:val="00377475"/>
    <w:rsid w:val="0038097E"/>
    <w:rsid w:val="0038162B"/>
    <w:rsid w:val="00384533"/>
    <w:rsid w:val="003865EC"/>
    <w:rsid w:val="0039075D"/>
    <w:rsid w:val="00392EC9"/>
    <w:rsid w:val="00393802"/>
    <w:rsid w:val="00396698"/>
    <w:rsid w:val="003A1949"/>
    <w:rsid w:val="003A4E47"/>
    <w:rsid w:val="003B2250"/>
    <w:rsid w:val="003B528C"/>
    <w:rsid w:val="003B6A9B"/>
    <w:rsid w:val="003C248D"/>
    <w:rsid w:val="003C2898"/>
    <w:rsid w:val="003D1B01"/>
    <w:rsid w:val="003D3427"/>
    <w:rsid w:val="003D44BC"/>
    <w:rsid w:val="003F0E60"/>
    <w:rsid w:val="003F6F57"/>
    <w:rsid w:val="004114DC"/>
    <w:rsid w:val="00412CEF"/>
    <w:rsid w:val="00415887"/>
    <w:rsid w:val="00424987"/>
    <w:rsid w:val="004539F0"/>
    <w:rsid w:val="004546A8"/>
    <w:rsid w:val="00454C76"/>
    <w:rsid w:val="00457ED9"/>
    <w:rsid w:val="00467BE7"/>
    <w:rsid w:val="0048392A"/>
    <w:rsid w:val="004919BE"/>
    <w:rsid w:val="00494059"/>
    <w:rsid w:val="0049450D"/>
    <w:rsid w:val="004A29C9"/>
    <w:rsid w:val="004A40BB"/>
    <w:rsid w:val="004A4FAB"/>
    <w:rsid w:val="004C6B82"/>
    <w:rsid w:val="004D17BA"/>
    <w:rsid w:val="004D1BF5"/>
    <w:rsid w:val="004D3345"/>
    <w:rsid w:val="004D7D6F"/>
    <w:rsid w:val="004F2AA2"/>
    <w:rsid w:val="004F384D"/>
    <w:rsid w:val="004F5BB5"/>
    <w:rsid w:val="005011F2"/>
    <w:rsid w:val="0050638A"/>
    <w:rsid w:val="00507E54"/>
    <w:rsid w:val="0051065C"/>
    <w:rsid w:val="0051734E"/>
    <w:rsid w:val="00530C12"/>
    <w:rsid w:val="00531890"/>
    <w:rsid w:val="00532E22"/>
    <w:rsid w:val="00534540"/>
    <w:rsid w:val="00536E2D"/>
    <w:rsid w:val="00541C96"/>
    <w:rsid w:val="00561551"/>
    <w:rsid w:val="005642BF"/>
    <w:rsid w:val="005740E8"/>
    <w:rsid w:val="0057751B"/>
    <w:rsid w:val="00582E7A"/>
    <w:rsid w:val="00585E86"/>
    <w:rsid w:val="005938B1"/>
    <w:rsid w:val="005A07B1"/>
    <w:rsid w:val="005A343B"/>
    <w:rsid w:val="005B3BB3"/>
    <w:rsid w:val="005B6977"/>
    <w:rsid w:val="005C5D54"/>
    <w:rsid w:val="005E279D"/>
    <w:rsid w:val="005E364D"/>
    <w:rsid w:val="005F4443"/>
    <w:rsid w:val="005F7D13"/>
    <w:rsid w:val="00605AE4"/>
    <w:rsid w:val="0061060B"/>
    <w:rsid w:val="0061413B"/>
    <w:rsid w:val="0061521A"/>
    <w:rsid w:val="0062651E"/>
    <w:rsid w:val="00645520"/>
    <w:rsid w:val="006519C4"/>
    <w:rsid w:val="0065347A"/>
    <w:rsid w:val="00656ABA"/>
    <w:rsid w:val="00662549"/>
    <w:rsid w:val="0066498E"/>
    <w:rsid w:val="00670A9C"/>
    <w:rsid w:val="00680E48"/>
    <w:rsid w:val="0068133D"/>
    <w:rsid w:val="00684787"/>
    <w:rsid w:val="00686161"/>
    <w:rsid w:val="006869F0"/>
    <w:rsid w:val="00687A9C"/>
    <w:rsid w:val="006A68DA"/>
    <w:rsid w:val="006B62BD"/>
    <w:rsid w:val="006C4ADF"/>
    <w:rsid w:val="006D12AA"/>
    <w:rsid w:val="006E1816"/>
    <w:rsid w:val="00714734"/>
    <w:rsid w:val="0071539D"/>
    <w:rsid w:val="00716758"/>
    <w:rsid w:val="00721C49"/>
    <w:rsid w:val="00730A4F"/>
    <w:rsid w:val="007352B7"/>
    <w:rsid w:val="007437D8"/>
    <w:rsid w:val="00744AB0"/>
    <w:rsid w:val="00744F20"/>
    <w:rsid w:val="007461F1"/>
    <w:rsid w:val="007606ED"/>
    <w:rsid w:val="00764651"/>
    <w:rsid w:val="00765184"/>
    <w:rsid w:val="0077187C"/>
    <w:rsid w:val="007867AF"/>
    <w:rsid w:val="00790849"/>
    <w:rsid w:val="00793AAC"/>
    <w:rsid w:val="007B1608"/>
    <w:rsid w:val="007B33AC"/>
    <w:rsid w:val="007B3AB6"/>
    <w:rsid w:val="007B6DC6"/>
    <w:rsid w:val="007C626D"/>
    <w:rsid w:val="007E2DB3"/>
    <w:rsid w:val="007E6C70"/>
    <w:rsid w:val="008064DC"/>
    <w:rsid w:val="0081059F"/>
    <w:rsid w:val="0082327F"/>
    <w:rsid w:val="00833157"/>
    <w:rsid w:val="008424F8"/>
    <w:rsid w:val="008427D4"/>
    <w:rsid w:val="008443F6"/>
    <w:rsid w:val="00852853"/>
    <w:rsid w:val="0085369A"/>
    <w:rsid w:val="008561E0"/>
    <w:rsid w:val="00872764"/>
    <w:rsid w:val="0087414E"/>
    <w:rsid w:val="00885263"/>
    <w:rsid w:val="008962F0"/>
    <w:rsid w:val="008A17B3"/>
    <w:rsid w:val="008A1D77"/>
    <w:rsid w:val="008A1F71"/>
    <w:rsid w:val="008A7C45"/>
    <w:rsid w:val="008B01D3"/>
    <w:rsid w:val="008B0FE4"/>
    <w:rsid w:val="008B7F87"/>
    <w:rsid w:val="008D0F50"/>
    <w:rsid w:val="008E2CD6"/>
    <w:rsid w:val="008E5645"/>
    <w:rsid w:val="008F2748"/>
    <w:rsid w:val="008F3594"/>
    <w:rsid w:val="009136BF"/>
    <w:rsid w:val="00921566"/>
    <w:rsid w:val="00923E5E"/>
    <w:rsid w:val="00925F92"/>
    <w:rsid w:val="009650B3"/>
    <w:rsid w:val="0097177F"/>
    <w:rsid w:val="0098487C"/>
    <w:rsid w:val="00985387"/>
    <w:rsid w:val="00990942"/>
    <w:rsid w:val="00995033"/>
    <w:rsid w:val="009A2CC8"/>
    <w:rsid w:val="009A5394"/>
    <w:rsid w:val="009C233B"/>
    <w:rsid w:val="009C2F4A"/>
    <w:rsid w:val="009C73CD"/>
    <w:rsid w:val="009D08AB"/>
    <w:rsid w:val="009D452A"/>
    <w:rsid w:val="009E5253"/>
    <w:rsid w:val="009E7934"/>
    <w:rsid w:val="009F46E0"/>
    <w:rsid w:val="00A0746C"/>
    <w:rsid w:val="00A1317E"/>
    <w:rsid w:val="00A17F94"/>
    <w:rsid w:val="00A3104B"/>
    <w:rsid w:val="00A340A7"/>
    <w:rsid w:val="00A3635E"/>
    <w:rsid w:val="00A5189B"/>
    <w:rsid w:val="00A61E0C"/>
    <w:rsid w:val="00A67599"/>
    <w:rsid w:val="00A67958"/>
    <w:rsid w:val="00A77421"/>
    <w:rsid w:val="00A814C6"/>
    <w:rsid w:val="00A93A78"/>
    <w:rsid w:val="00A93E96"/>
    <w:rsid w:val="00A96410"/>
    <w:rsid w:val="00AA26FA"/>
    <w:rsid w:val="00AA34B9"/>
    <w:rsid w:val="00AA5207"/>
    <w:rsid w:val="00AB7FC3"/>
    <w:rsid w:val="00AC4251"/>
    <w:rsid w:val="00AC59B0"/>
    <w:rsid w:val="00AC60C2"/>
    <w:rsid w:val="00AD782A"/>
    <w:rsid w:val="00B009C7"/>
    <w:rsid w:val="00B036FD"/>
    <w:rsid w:val="00B048AC"/>
    <w:rsid w:val="00B228DE"/>
    <w:rsid w:val="00B261A4"/>
    <w:rsid w:val="00B30CD3"/>
    <w:rsid w:val="00B34E96"/>
    <w:rsid w:val="00B45EEE"/>
    <w:rsid w:val="00B52B84"/>
    <w:rsid w:val="00B53E58"/>
    <w:rsid w:val="00B63B6E"/>
    <w:rsid w:val="00B64FCB"/>
    <w:rsid w:val="00B67592"/>
    <w:rsid w:val="00B763CC"/>
    <w:rsid w:val="00B938F3"/>
    <w:rsid w:val="00B95164"/>
    <w:rsid w:val="00B979D7"/>
    <w:rsid w:val="00BA762A"/>
    <w:rsid w:val="00BC183C"/>
    <w:rsid w:val="00BD25B8"/>
    <w:rsid w:val="00BD68F3"/>
    <w:rsid w:val="00BE04B8"/>
    <w:rsid w:val="00BE6EFB"/>
    <w:rsid w:val="00BE7599"/>
    <w:rsid w:val="00C21207"/>
    <w:rsid w:val="00C24762"/>
    <w:rsid w:val="00C277A4"/>
    <w:rsid w:val="00C4067A"/>
    <w:rsid w:val="00C44997"/>
    <w:rsid w:val="00C47775"/>
    <w:rsid w:val="00C63B16"/>
    <w:rsid w:val="00C82211"/>
    <w:rsid w:val="00C94B8B"/>
    <w:rsid w:val="00CA1319"/>
    <w:rsid w:val="00CB247A"/>
    <w:rsid w:val="00CC141F"/>
    <w:rsid w:val="00CC3B4B"/>
    <w:rsid w:val="00CD318C"/>
    <w:rsid w:val="00CD7374"/>
    <w:rsid w:val="00CE3222"/>
    <w:rsid w:val="00CE6B90"/>
    <w:rsid w:val="00D062A9"/>
    <w:rsid w:val="00D140ED"/>
    <w:rsid w:val="00D17B4D"/>
    <w:rsid w:val="00D41C34"/>
    <w:rsid w:val="00D447DB"/>
    <w:rsid w:val="00D44DF4"/>
    <w:rsid w:val="00D545DF"/>
    <w:rsid w:val="00D559D1"/>
    <w:rsid w:val="00D602EE"/>
    <w:rsid w:val="00D62778"/>
    <w:rsid w:val="00D66B5A"/>
    <w:rsid w:val="00D73158"/>
    <w:rsid w:val="00D80207"/>
    <w:rsid w:val="00D84835"/>
    <w:rsid w:val="00D85B9D"/>
    <w:rsid w:val="00D95855"/>
    <w:rsid w:val="00DA1B1B"/>
    <w:rsid w:val="00DA46A8"/>
    <w:rsid w:val="00DB50B7"/>
    <w:rsid w:val="00DB7B44"/>
    <w:rsid w:val="00DC76D6"/>
    <w:rsid w:val="00DD22D8"/>
    <w:rsid w:val="00DD337B"/>
    <w:rsid w:val="00DD4C4E"/>
    <w:rsid w:val="00DD73D2"/>
    <w:rsid w:val="00DF6B4E"/>
    <w:rsid w:val="00E105BD"/>
    <w:rsid w:val="00E15155"/>
    <w:rsid w:val="00E30657"/>
    <w:rsid w:val="00E33042"/>
    <w:rsid w:val="00E34FC7"/>
    <w:rsid w:val="00E370DF"/>
    <w:rsid w:val="00E40C80"/>
    <w:rsid w:val="00E41253"/>
    <w:rsid w:val="00E46841"/>
    <w:rsid w:val="00E47254"/>
    <w:rsid w:val="00E76C43"/>
    <w:rsid w:val="00E8419F"/>
    <w:rsid w:val="00E92CC8"/>
    <w:rsid w:val="00EA0182"/>
    <w:rsid w:val="00EA6E77"/>
    <w:rsid w:val="00EB2F61"/>
    <w:rsid w:val="00EB5DE7"/>
    <w:rsid w:val="00EB6010"/>
    <w:rsid w:val="00ED284A"/>
    <w:rsid w:val="00ED736B"/>
    <w:rsid w:val="00EE316E"/>
    <w:rsid w:val="00EE5214"/>
    <w:rsid w:val="00EE5DB3"/>
    <w:rsid w:val="00EF53ED"/>
    <w:rsid w:val="00EF6035"/>
    <w:rsid w:val="00F05E2E"/>
    <w:rsid w:val="00F0692E"/>
    <w:rsid w:val="00F2019F"/>
    <w:rsid w:val="00F20F32"/>
    <w:rsid w:val="00F228D1"/>
    <w:rsid w:val="00F50AEC"/>
    <w:rsid w:val="00F55558"/>
    <w:rsid w:val="00F63659"/>
    <w:rsid w:val="00F76ACB"/>
    <w:rsid w:val="00F77ED6"/>
    <w:rsid w:val="00F81BA1"/>
    <w:rsid w:val="00F87684"/>
    <w:rsid w:val="00FA27EA"/>
    <w:rsid w:val="00FA66AB"/>
    <w:rsid w:val="00FB12DB"/>
    <w:rsid w:val="00FB13D0"/>
    <w:rsid w:val="00FC405F"/>
    <w:rsid w:val="00FE3835"/>
    <w:rsid w:val="00FE5F33"/>
    <w:rsid w:val="00FF0F14"/>
    <w:rsid w:val="00FF739E"/>
    <w:rsid w:val="00FF78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4C50C0A1"/>
  <w15:docId w15:val="{5C804967-2E3F-432C-8DE5-26720E27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locked="1"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qFormat="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46C"/>
    <w:pPr>
      <w:spacing w:before="120" w:after="120"/>
    </w:pPr>
    <w:rPr>
      <w:sz w:val="22"/>
    </w:rPr>
  </w:style>
  <w:style w:type="paragraph" w:styleId="Heading1">
    <w:name w:val="heading 1"/>
    <w:basedOn w:val="Normal"/>
    <w:next w:val="Normal"/>
    <w:link w:val="Heading1Char"/>
    <w:qFormat/>
    <w:rsid w:val="004F384D"/>
    <w:pPr>
      <w:keepNext/>
      <w:pageBreakBefore/>
      <w:spacing w:after="240"/>
      <w:outlineLvl w:val="0"/>
    </w:pPr>
    <w:rPr>
      <w:rFonts w:eastAsiaTheme="majorEastAsia" w:cs="Arial"/>
      <w:bCs/>
      <w:caps/>
      <w:color w:val="006F65"/>
      <w:sz w:val="54"/>
      <w:szCs w:val="32"/>
    </w:rPr>
  </w:style>
  <w:style w:type="paragraph" w:styleId="Heading2">
    <w:name w:val="heading 2"/>
    <w:basedOn w:val="Normal"/>
    <w:next w:val="Normal"/>
    <w:link w:val="Heading2Char"/>
    <w:qFormat/>
    <w:rsid w:val="00852853"/>
    <w:pPr>
      <w:keepNext/>
      <w:spacing w:before="360"/>
      <w:outlineLvl w:val="1"/>
    </w:pPr>
    <w:rPr>
      <w:rFonts w:eastAsiaTheme="majorEastAsia" w:cs="Arial"/>
      <w:bCs/>
      <w:iCs/>
      <w:color w:val="00ACB8"/>
      <w:sz w:val="32"/>
      <w:szCs w:val="28"/>
    </w:rPr>
  </w:style>
  <w:style w:type="paragraph" w:styleId="Heading3">
    <w:name w:val="heading 3"/>
    <w:basedOn w:val="Normal"/>
    <w:next w:val="Normal"/>
    <w:link w:val="Heading3Char"/>
    <w:qFormat/>
    <w:rsid w:val="00852853"/>
    <w:pPr>
      <w:keepNext/>
      <w:outlineLvl w:val="2"/>
    </w:pPr>
    <w:rPr>
      <w:rFonts w:eastAsiaTheme="majorEastAsia" w:cs="Arial"/>
      <w:bCs/>
      <w:color w:val="FF9D1B"/>
      <w:sz w:val="24"/>
      <w:szCs w:val="26"/>
    </w:rPr>
  </w:style>
  <w:style w:type="paragraph" w:styleId="Heading4">
    <w:name w:val="heading 4"/>
    <w:basedOn w:val="Normal"/>
    <w:next w:val="Normal"/>
    <w:link w:val="Heading4Char"/>
    <w:qFormat/>
    <w:rsid w:val="00D545DF"/>
    <w:pPr>
      <w:keepNext/>
      <w:spacing w:before="240"/>
      <w:outlineLvl w:val="3"/>
    </w:pPr>
    <w:rPr>
      <w:bCs/>
      <w:color w:val="006F65"/>
      <w:szCs w:val="28"/>
      <w:u w:val="single"/>
    </w:rPr>
  </w:style>
  <w:style w:type="paragraph" w:styleId="Heading5">
    <w:name w:val="heading 5"/>
    <w:basedOn w:val="Normal"/>
    <w:next w:val="Normal"/>
    <w:link w:val="Heading5Char"/>
    <w:qFormat/>
    <w:rsid w:val="000C4B49"/>
    <w:pPr>
      <w:keepNext/>
      <w:spacing w:before="240"/>
      <w:outlineLvl w:val="4"/>
    </w:pPr>
    <w:rPr>
      <w:bCs/>
      <w:iCs/>
      <w:color w:val="00ACB8"/>
      <w:szCs w:val="26"/>
    </w:rPr>
  </w:style>
  <w:style w:type="paragraph" w:styleId="Heading6">
    <w:name w:val="heading 6"/>
    <w:basedOn w:val="Normal"/>
    <w:next w:val="Normal"/>
    <w:link w:val="Heading6Char"/>
    <w:qFormat/>
    <w:rsid w:val="00D447DB"/>
    <w:pPr>
      <w:keepNext/>
      <w:outlineLvl w:val="5"/>
    </w:pPr>
    <w:rPr>
      <w:bCs/>
      <w:color w:val="C6D500"/>
      <w:szCs w:val="22"/>
      <w:u w:val="single"/>
    </w:rPr>
  </w:style>
  <w:style w:type="paragraph" w:styleId="Heading7">
    <w:name w:val="heading 7"/>
    <w:basedOn w:val="Normal"/>
    <w:next w:val="Normal"/>
    <w:link w:val="Heading7Char"/>
    <w:uiPriority w:val="1"/>
    <w:qFormat/>
    <w:rsid w:val="00D447DB"/>
    <w:pPr>
      <w:keepNext/>
      <w:outlineLvl w:val="6"/>
    </w:pPr>
    <w:rPr>
      <w:rFonts w:asciiTheme="majorHAnsi" w:hAnsiTheme="majorHAnsi"/>
      <w:i/>
      <w:color w:val="006F65"/>
    </w:rPr>
  </w:style>
  <w:style w:type="paragraph" w:styleId="Heading8">
    <w:name w:val="heading 8"/>
    <w:basedOn w:val="Normal"/>
    <w:next w:val="Normal"/>
    <w:link w:val="Heading8Char"/>
    <w:semiHidden/>
    <w:qFormat/>
    <w:rsid w:val="00D447DB"/>
    <w:pPr>
      <w:keepNext/>
      <w:keepLines/>
      <w:spacing w:before="200" w:after="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semiHidden/>
    <w:unhideWhenUsed/>
    <w:qFormat/>
    <w:rsid w:val="00D447DB"/>
    <w:pPr>
      <w:outlineLvl w:val="8"/>
    </w:pPr>
    <w:rPr>
      <w:rFonts w:asciiTheme="majorHAnsi"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noTOC">
    <w:name w:val="Heading 1 no TOC"/>
    <w:basedOn w:val="Heading1"/>
    <w:next w:val="Normal"/>
    <w:uiPriority w:val="1"/>
    <w:qFormat/>
    <w:rsid w:val="00D447DB"/>
    <w:pPr>
      <w:outlineLvl w:val="9"/>
    </w:pPr>
    <w:rPr>
      <w:rFonts w:eastAsia="Times New Roman"/>
    </w:rPr>
  </w:style>
  <w:style w:type="character" w:customStyle="1" w:styleId="Heading1Char">
    <w:name w:val="Heading 1 Char"/>
    <w:basedOn w:val="DefaultParagraphFont"/>
    <w:link w:val="Heading1"/>
    <w:rsid w:val="004F384D"/>
    <w:rPr>
      <w:rFonts w:eastAsiaTheme="majorEastAsia" w:cs="Arial"/>
      <w:bCs/>
      <w:caps/>
      <w:color w:val="006F65"/>
      <w:sz w:val="54"/>
      <w:szCs w:val="32"/>
    </w:rPr>
  </w:style>
  <w:style w:type="paragraph" w:customStyle="1" w:styleId="Instruction">
    <w:name w:val="Instruction"/>
    <w:basedOn w:val="Normal"/>
    <w:link w:val="InstructionChar"/>
    <w:uiPriority w:val="1"/>
    <w:qFormat/>
    <w:rsid w:val="00D447DB"/>
    <w:pPr>
      <w:shd w:val="clear" w:color="auto" w:fill="FFFF00"/>
    </w:pPr>
    <w:rPr>
      <w:vanish/>
      <w:color w:val="FF0000"/>
    </w:rPr>
  </w:style>
  <w:style w:type="character" w:customStyle="1" w:styleId="InstructionChar">
    <w:name w:val="Instruction Char"/>
    <w:basedOn w:val="DefaultParagraphFont"/>
    <w:link w:val="Instruction"/>
    <w:uiPriority w:val="1"/>
    <w:rsid w:val="00D447DB"/>
    <w:rPr>
      <w:vanish/>
      <w:color w:val="FF0000"/>
      <w:shd w:val="clear" w:color="auto" w:fill="FFFF00"/>
    </w:rPr>
  </w:style>
  <w:style w:type="paragraph" w:customStyle="1" w:styleId="Note">
    <w:name w:val="Note"/>
    <w:basedOn w:val="Normal"/>
    <w:next w:val="Normal"/>
    <w:uiPriority w:val="1"/>
    <w:qFormat/>
    <w:rsid w:val="00D447DB"/>
    <w:pPr>
      <w:pBdr>
        <w:top w:val="single" w:sz="48" w:space="1" w:color="C6D500"/>
        <w:left w:val="single" w:sz="48" w:space="4" w:color="C6D500"/>
        <w:bottom w:val="single" w:sz="48" w:space="1" w:color="C6D500"/>
        <w:right w:val="single" w:sz="48" w:space="4" w:color="C6D500"/>
      </w:pBdr>
      <w:shd w:val="clear" w:color="auto" w:fill="C6D500"/>
    </w:pPr>
  </w:style>
  <w:style w:type="paragraph" w:customStyle="1" w:styleId="ChapterSubheading">
    <w:name w:val="Chapter Subheading"/>
    <w:next w:val="Normal"/>
    <w:rsid w:val="00BD68F3"/>
    <w:pPr>
      <w:keepNext/>
      <w:keepLines/>
      <w:spacing w:after="240"/>
    </w:pPr>
    <w:rPr>
      <w:rFonts w:cs="Arial"/>
      <w:bCs/>
      <w:caps/>
      <w:color w:val="00AFD7"/>
      <w:sz w:val="54"/>
      <w:szCs w:val="32"/>
    </w:rPr>
  </w:style>
  <w:style w:type="paragraph" w:customStyle="1" w:styleId="Contacts">
    <w:name w:val="Contacts"/>
    <w:basedOn w:val="Normal"/>
    <w:next w:val="ContactName"/>
    <w:uiPriority w:val="1"/>
    <w:qFormat/>
    <w:rsid w:val="00D447DB"/>
    <w:rPr>
      <w:b/>
      <w:color w:val="00ACB8"/>
      <w:sz w:val="32"/>
    </w:rPr>
  </w:style>
  <w:style w:type="paragraph" w:customStyle="1" w:styleId="Chapter">
    <w:name w:val="Chapter"/>
    <w:basedOn w:val="ChapterSubheading"/>
    <w:next w:val="ChapterSubheading"/>
    <w:rsid w:val="00BD68F3"/>
    <w:pPr>
      <w:pageBreakBefore/>
      <w:spacing w:after="0"/>
    </w:pPr>
    <w:rPr>
      <w:color w:val="0C2340"/>
    </w:rPr>
  </w:style>
  <w:style w:type="character" w:customStyle="1" w:styleId="Heading2Char">
    <w:name w:val="Heading 2 Char"/>
    <w:basedOn w:val="DefaultParagraphFont"/>
    <w:link w:val="Heading2"/>
    <w:rsid w:val="00852853"/>
    <w:rPr>
      <w:rFonts w:eastAsiaTheme="majorEastAsia" w:cs="Arial"/>
      <w:bCs/>
      <w:iCs/>
      <w:color w:val="00ACB8"/>
      <w:sz w:val="32"/>
      <w:szCs w:val="28"/>
    </w:rPr>
  </w:style>
  <w:style w:type="character" w:customStyle="1" w:styleId="Heading3Char">
    <w:name w:val="Heading 3 Char"/>
    <w:basedOn w:val="DefaultParagraphFont"/>
    <w:link w:val="Heading3"/>
    <w:rsid w:val="00852853"/>
    <w:rPr>
      <w:rFonts w:eastAsiaTheme="majorEastAsia" w:cs="Arial"/>
      <w:bCs/>
      <w:color w:val="FF9D1B"/>
      <w:sz w:val="24"/>
      <w:szCs w:val="26"/>
    </w:rPr>
  </w:style>
  <w:style w:type="character" w:customStyle="1" w:styleId="Heading4Char">
    <w:name w:val="Heading 4 Char"/>
    <w:basedOn w:val="DefaultParagraphFont"/>
    <w:link w:val="Heading4"/>
    <w:rsid w:val="00D545DF"/>
    <w:rPr>
      <w:bCs/>
      <w:color w:val="006F65"/>
      <w:sz w:val="22"/>
      <w:szCs w:val="28"/>
      <w:u w:val="single"/>
    </w:rPr>
  </w:style>
  <w:style w:type="character" w:customStyle="1" w:styleId="Heading5Char">
    <w:name w:val="Heading 5 Char"/>
    <w:basedOn w:val="DefaultParagraphFont"/>
    <w:link w:val="Heading5"/>
    <w:rsid w:val="000C4B49"/>
    <w:rPr>
      <w:bCs/>
      <w:iCs/>
      <w:color w:val="00ACB8"/>
      <w:sz w:val="22"/>
      <w:szCs w:val="26"/>
    </w:rPr>
  </w:style>
  <w:style w:type="paragraph" w:styleId="List">
    <w:name w:val="List"/>
    <w:basedOn w:val="Normal"/>
    <w:uiPriority w:val="2"/>
    <w:rsid w:val="00BD68F3"/>
    <w:pPr>
      <w:numPr>
        <w:numId w:val="1"/>
      </w:numPr>
    </w:pPr>
    <w:rPr>
      <w:color w:val="000000"/>
    </w:rPr>
  </w:style>
  <w:style w:type="paragraph" w:styleId="ListBullet">
    <w:name w:val="List Bullet"/>
    <w:basedOn w:val="Normal"/>
    <w:link w:val="ListBulletChar"/>
    <w:qFormat/>
    <w:rsid w:val="00B67592"/>
    <w:pPr>
      <w:numPr>
        <w:numId w:val="6"/>
      </w:numPr>
      <w:spacing w:before="0" w:after="60"/>
    </w:pPr>
  </w:style>
  <w:style w:type="paragraph" w:styleId="ListNumber">
    <w:name w:val="List Number"/>
    <w:basedOn w:val="Normal"/>
    <w:qFormat/>
    <w:rsid w:val="00D447DB"/>
    <w:pPr>
      <w:numPr>
        <w:numId w:val="7"/>
      </w:numPr>
    </w:pPr>
  </w:style>
  <w:style w:type="paragraph" w:styleId="Title">
    <w:name w:val="Title"/>
    <w:basedOn w:val="Normal"/>
    <w:next w:val="Normal"/>
    <w:link w:val="TitleChar"/>
    <w:qFormat/>
    <w:rsid w:val="00D447DB"/>
    <w:pPr>
      <w:spacing w:before="1200" w:after="0"/>
    </w:pPr>
    <w:rPr>
      <w:rFonts w:eastAsiaTheme="majorEastAsia" w:cstheme="majorBidi"/>
      <w:color w:val="006F65"/>
      <w:spacing w:val="5"/>
      <w:kern w:val="28"/>
      <w:sz w:val="48"/>
      <w:szCs w:val="52"/>
    </w:rPr>
  </w:style>
  <w:style w:type="character" w:customStyle="1" w:styleId="TitleChar">
    <w:name w:val="Title Char"/>
    <w:basedOn w:val="DefaultParagraphFont"/>
    <w:link w:val="Title"/>
    <w:rsid w:val="00D447DB"/>
    <w:rPr>
      <w:rFonts w:eastAsiaTheme="majorEastAsia" w:cstheme="majorBidi"/>
      <w:color w:val="006F65"/>
      <w:spacing w:val="5"/>
      <w:kern w:val="28"/>
      <w:sz w:val="48"/>
      <w:szCs w:val="52"/>
    </w:rPr>
  </w:style>
  <w:style w:type="paragraph" w:styleId="Subtitle">
    <w:name w:val="Subtitle"/>
    <w:basedOn w:val="Subtitle0"/>
    <w:next w:val="Normal"/>
    <w:link w:val="SubtitleChar"/>
    <w:qFormat/>
    <w:rsid w:val="00D447DB"/>
    <w:rPr>
      <w:rFonts w:eastAsiaTheme="majorEastAsia" w:cstheme="majorBidi"/>
    </w:rPr>
  </w:style>
  <w:style w:type="character" w:customStyle="1" w:styleId="SubtitleChar">
    <w:name w:val="Subtitle Char"/>
    <w:basedOn w:val="DefaultParagraphFont"/>
    <w:link w:val="Subtitle"/>
    <w:rsid w:val="00D447DB"/>
    <w:rPr>
      <w:rFonts w:eastAsiaTheme="majorEastAsia" w:cstheme="majorBidi"/>
      <w:color w:val="00ACB8"/>
      <w:sz w:val="40"/>
    </w:rPr>
  </w:style>
  <w:style w:type="paragraph" w:styleId="BodyText">
    <w:name w:val="Body Text"/>
    <w:basedOn w:val="Normal"/>
    <w:link w:val="BodyTextChar"/>
    <w:uiPriority w:val="1"/>
    <w:rsid w:val="00494059"/>
    <w:pPr>
      <w:spacing w:after="220"/>
    </w:pPr>
    <w:rPr>
      <w:rFonts w:eastAsiaTheme="minorHAnsi" w:cstheme="minorBidi"/>
      <w:szCs w:val="22"/>
      <w:lang w:val="en-GB"/>
    </w:rPr>
  </w:style>
  <w:style w:type="character" w:customStyle="1" w:styleId="BodyTextChar">
    <w:name w:val="Body Text Char"/>
    <w:basedOn w:val="DefaultParagraphFont"/>
    <w:link w:val="BodyText"/>
    <w:uiPriority w:val="1"/>
    <w:rsid w:val="00494059"/>
    <w:rPr>
      <w:rFonts w:eastAsiaTheme="minorHAnsi" w:cstheme="minorBidi"/>
      <w:sz w:val="22"/>
      <w:szCs w:val="22"/>
      <w:lang w:val="en-GB"/>
    </w:rPr>
  </w:style>
  <w:style w:type="table" w:styleId="TableGrid">
    <w:name w:val="Table Grid"/>
    <w:aliases w:val="JLT Basic,JLT Figures Table,Text Box Basic"/>
    <w:basedOn w:val="TableNormal"/>
    <w:rsid w:val="00BD68F3"/>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qFormat/>
    <w:rsid w:val="00D447DB"/>
    <w:rPr>
      <w:rFonts w:eastAsiaTheme="minorHAnsi" w:cstheme="minorHAnsi"/>
      <w:sz w:val="16"/>
    </w:rPr>
  </w:style>
  <w:style w:type="character" w:customStyle="1" w:styleId="HeaderChar">
    <w:name w:val="Header Char"/>
    <w:basedOn w:val="DefaultParagraphFont"/>
    <w:link w:val="Header"/>
    <w:rsid w:val="00D447DB"/>
    <w:rPr>
      <w:rFonts w:eastAsiaTheme="minorHAnsi" w:cstheme="minorHAnsi"/>
      <w:sz w:val="16"/>
    </w:rPr>
  </w:style>
  <w:style w:type="paragraph" w:customStyle="1" w:styleId="1pt">
    <w:name w:val="___1pt"/>
    <w:semiHidden/>
    <w:rsid w:val="00BD68F3"/>
    <w:rPr>
      <w:rFonts w:asciiTheme="minorHAnsi" w:eastAsiaTheme="minorHAnsi" w:hAnsiTheme="minorHAnsi" w:cstheme="minorBidi"/>
      <w:color w:val="000000" w:themeColor="text1"/>
      <w:sz w:val="2"/>
      <w:szCs w:val="22"/>
      <w:lang w:val="en-GB"/>
    </w:rPr>
  </w:style>
  <w:style w:type="paragraph" w:customStyle="1" w:styleId="ChapterHeading">
    <w:name w:val="Chapter Heading"/>
    <w:basedOn w:val="BodyText"/>
    <w:next w:val="Normal"/>
    <w:autoRedefine/>
    <w:rsid w:val="00BD68F3"/>
    <w:pPr>
      <w:widowControl w:val="0"/>
      <w:spacing w:after="240"/>
    </w:pPr>
    <w:rPr>
      <w:caps/>
      <w:color w:val="006F65"/>
      <w:sz w:val="54"/>
      <w:szCs w:val="54"/>
    </w:rPr>
  </w:style>
  <w:style w:type="paragraph" w:customStyle="1" w:styleId="Tablebullet8">
    <w:name w:val="Table bullet 8"/>
    <w:basedOn w:val="Normal"/>
    <w:rsid w:val="00BD68F3"/>
    <w:pPr>
      <w:numPr>
        <w:numId w:val="2"/>
      </w:numPr>
      <w:spacing w:before="40" w:after="40"/>
      <w:ind w:right="57"/>
    </w:pPr>
    <w:rPr>
      <w:rFonts w:asciiTheme="minorHAnsi" w:eastAsiaTheme="minorHAnsi" w:hAnsiTheme="minorHAnsi" w:cstheme="minorBidi"/>
      <w:szCs w:val="22"/>
      <w:lang w:val="en-GB"/>
    </w:rPr>
  </w:style>
  <w:style w:type="paragraph" w:customStyle="1" w:styleId="NormalNoSpace">
    <w:name w:val="Normal No Space"/>
    <w:basedOn w:val="Normal"/>
    <w:qFormat/>
    <w:rsid w:val="00D447DB"/>
    <w:pPr>
      <w:spacing w:after="0"/>
    </w:pPr>
  </w:style>
  <w:style w:type="paragraph" w:customStyle="1" w:styleId="Leadin">
    <w:name w:val="Leadin"/>
    <w:basedOn w:val="BodyText"/>
    <w:link w:val="LeadinChar"/>
    <w:rsid w:val="00662549"/>
    <w:pPr>
      <w:spacing w:before="360" w:after="240"/>
    </w:pPr>
    <w:rPr>
      <w:color w:val="504F52" w:themeColor="accent6" w:themeShade="80"/>
      <w:sz w:val="26"/>
      <w:szCs w:val="26"/>
    </w:rPr>
  </w:style>
  <w:style w:type="character" w:customStyle="1" w:styleId="LeadinChar">
    <w:name w:val="Leadin Char"/>
    <w:basedOn w:val="BodyTextChar"/>
    <w:link w:val="Leadin"/>
    <w:rsid w:val="00662549"/>
    <w:rPr>
      <w:rFonts w:eastAsiaTheme="minorHAnsi" w:cstheme="minorBidi"/>
      <w:color w:val="504F52" w:themeColor="accent6" w:themeShade="80"/>
      <w:sz w:val="26"/>
      <w:szCs w:val="26"/>
      <w:lang w:val="en-GB"/>
    </w:rPr>
  </w:style>
  <w:style w:type="paragraph" w:styleId="Footer">
    <w:name w:val="footer"/>
    <w:basedOn w:val="Normal"/>
    <w:link w:val="FooterChar"/>
    <w:uiPriority w:val="99"/>
    <w:qFormat/>
    <w:rsid w:val="00D447DB"/>
    <w:pPr>
      <w:tabs>
        <w:tab w:val="right" w:pos="9072"/>
      </w:tabs>
    </w:pPr>
    <w:rPr>
      <w:sz w:val="10"/>
    </w:rPr>
  </w:style>
  <w:style w:type="character" w:customStyle="1" w:styleId="FooterChar">
    <w:name w:val="Footer Char"/>
    <w:basedOn w:val="DefaultParagraphFont"/>
    <w:link w:val="Footer"/>
    <w:uiPriority w:val="99"/>
    <w:rsid w:val="00D447DB"/>
    <w:rPr>
      <w:sz w:val="10"/>
    </w:rPr>
  </w:style>
  <w:style w:type="paragraph" w:customStyle="1" w:styleId="BodyText12ptafter">
    <w:name w:val="Body Text 12 pt after"/>
    <w:basedOn w:val="BodyText"/>
    <w:link w:val="BodyText12ptafterChar"/>
    <w:rsid w:val="00BE6EFB"/>
    <w:pPr>
      <w:spacing w:after="240"/>
    </w:pPr>
    <w:rPr>
      <w:color w:val="000000" w:themeColor="text1"/>
    </w:rPr>
  </w:style>
  <w:style w:type="character" w:customStyle="1" w:styleId="BodyText12ptafterChar">
    <w:name w:val="Body Text 12 pt after Char"/>
    <w:basedOn w:val="BodyTextChar"/>
    <w:link w:val="BodyText12ptafter"/>
    <w:rsid w:val="00BE6EFB"/>
    <w:rPr>
      <w:rFonts w:asciiTheme="minorHAnsi" w:eastAsiaTheme="minorHAnsi" w:hAnsiTheme="minorHAnsi" w:cstheme="minorBidi"/>
      <w:color w:val="000000" w:themeColor="text1"/>
      <w:sz w:val="18"/>
      <w:szCs w:val="22"/>
      <w:lang w:val="en-GB"/>
    </w:rPr>
  </w:style>
  <w:style w:type="table" w:customStyle="1" w:styleId="TableGrid1">
    <w:name w:val="Table Grid1"/>
    <w:basedOn w:val="TableNormal"/>
    <w:next w:val="TableGrid"/>
    <w:rsid w:val="002F7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3-3">
    <w:name w:val="Heading 2 3-3"/>
    <w:basedOn w:val="Heading2"/>
    <w:link w:val="Heading23-3Char"/>
    <w:rsid w:val="0036794B"/>
    <w:pPr>
      <w:keepLines/>
    </w:pPr>
    <w:rPr>
      <w:rFonts w:asciiTheme="majorHAnsi" w:hAnsiTheme="majorHAnsi" w:cstheme="majorBidi"/>
      <w:iCs w:val="0"/>
      <w:caps/>
      <w:sz w:val="48"/>
      <w:szCs w:val="26"/>
      <w:lang w:val="en-GB"/>
    </w:rPr>
  </w:style>
  <w:style w:type="character" w:customStyle="1" w:styleId="Heading23-3Char">
    <w:name w:val="Heading 2 3-3 Char"/>
    <w:basedOn w:val="Heading2Char"/>
    <w:link w:val="Heading23-3"/>
    <w:rsid w:val="0036794B"/>
    <w:rPr>
      <w:rFonts w:asciiTheme="majorHAnsi" w:eastAsiaTheme="majorEastAsia" w:hAnsiTheme="majorHAnsi" w:cstheme="majorBidi"/>
      <w:bCs/>
      <w:iCs w:val="0"/>
      <w:caps/>
      <w:color w:val="00ACB8"/>
      <w:sz w:val="48"/>
      <w:szCs w:val="26"/>
      <w:lang w:val="en-GB"/>
    </w:rPr>
  </w:style>
  <w:style w:type="numbering" w:customStyle="1" w:styleId="Listtext">
    <w:name w:val="__List text"/>
    <w:uiPriority w:val="99"/>
    <w:rsid w:val="00686161"/>
    <w:pPr>
      <w:numPr>
        <w:numId w:val="3"/>
      </w:numPr>
    </w:pPr>
  </w:style>
  <w:style w:type="paragraph" w:customStyle="1" w:styleId="ListText0">
    <w:name w:val="List Text"/>
    <w:basedOn w:val="BodyText"/>
    <w:uiPriority w:val="3"/>
    <w:qFormat/>
    <w:rsid w:val="00686161"/>
    <w:pPr>
      <w:numPr>
        <w:numId w:val="4"/>
      </w:numPr>
      <w:spacing w:after="120"/>
    </w:pPr>
    <w:rPr>
      <w:color w:val="000000" w:themeColor="text1"/>
    </w:rPr>
  </w:style>
  <w:style w:type="paragraph" w:customStyle="1" w:styleId="ListBulletlastline">
    <w:name w:val="List Bullet last line"/>
    <w:basedOn w:val="ListBullet"/>
    <w:link w:val="ListBulletlastlineChar"/>
    <w:rsid w:val="00686161"/>
    <w:pPr>
      <w:numPr>
        <w:numId w:val="0"/>
      </w:numPr>
    </w:pPr>
    <w:rPr>
      <w:rFonts w:asciiTheme="minorHAnsi" w:eastAsiaTheme="minorHAnsi" w:hAnsiTheme="minorHAnsi" w:cstheme="minorBidi"/>
      <w:color w:val="000000" w:themeColor="text1"/>
      <w:sz w:val="18"/>
      <w:szCs w:val="22"/>
      <w:lang w:eastAsia="en-AU"/>
    </w:rPr>
  </w:style>
  <w:style w:type="character" w:customStyle="1" w:styleId="ListBulletlastlineChar">
    <w:name w:val="List Bullet last line Char"/>
    <w:basedOn w:val="DefaultParagraphFont"/>
    <w:link w:val="ListBulletlastline"/>
    <w:rsid w:val="00686161"/>
    <w:rPr>
      <w:rFonts w:asciiTheme="minorHAnsi" w:eastAsiaTheme="minorHAnsi" w:hAnsiTheme="minorHAnsi" w:cstheme="minorBidi"/>
      <w:color w:val="000000" w:themeColor="text1"/>
      <w:sz w:val="18"/>
      <w:szCs w:val="22"/>
      <w:lang w:eastAsia="en-AU"/>
    </w:rPr>
  </w:style>
  <w:style w:type="paragraph" w:styleId="BalloonText">
    <w:name w:val="Balloon Text"/>
    <w:basedOn w:val="Normal"/>
    <w:link w:val="BalloonTextChar"/>
    <w:semiHidden/>
    <w:unhideWhenUsed/>
    <w:qFormat/>
    <w:locked/>
    <w:rsid w:val="00686161"/>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686161"/>
    <w:rPr>
      <w:rFonts w:ascii="Tahoma" w:hAnsi="Tahoma" w:cs="Tahoma"/>
      <w:sz w:val="16"/>
      <w:szCs w:val="16"/>
    </w:rPr>
  </w:style>
  <w:style w:type="character" w:customStyle="1" w:styleId="Optional">
    <w:name w:val="Optional"/>
    <w:rsid w:val="00684787"/>
    <w:rPr>
      <w:rFonts w:ascii="Times New Roman" w:hAnsi="Times New Roman" w:cs="Times New Roman" w:hint="default"/>
      <w:color w:val="0000FF"/>
    </w:rPr>
  </w:style>
  <w:style w:type="paragraph" w:customStyle="1" w:styleId="Bodytextbluebold">
    <w:name w:val="Body text blue bold"/>
    <w:basedOn w:val="BodyText"/>
    <w:link w:val="BodytextblueboldChar"/>
    <w:rsid w:val="00684787"/>
    <w:rPr>
      <w:b/>
      <w:color w:val="002B5C"/>
    </w:rPr>
  </w:style>
  <w:style w:type="character" w:customStyle="1" w:styleId="BodytextblueboldChar">
    <w:name w:val="Body text blue bold Char"/>
    <w:basedOn w:val="BodyTextChar"/>
    <w:link w:val="Bodytextbluebold"/>
    <w:rsid w:val="00684787"/>
    <w:rPr>
      <w:rFonts w:asciiTheme="minorHAnsi" w:eastAsiaTheme="minorHAnsi" w:hAnsiTheme="minorHAnsi" w:cstheme="minorBidi"/>
      <w:b/>
      <w:color w:val="002B5C"/>
      <w:sz w:val="18"/>
      <w:szCs w:val="22"/>
      <w:lang w:val="en-GB"/>
    </w:rPr>
  </w:style>
  <w:style w:type="paragraph" w:styleId="ListBullet5">
    <w:name w:val="List Bullet 5"/>
    <w:basedOn w:val="Normal"/>
    <w:uiPriority w:val="99"/>
    <w:unhideWhenUsed/>
    <w:rsid w:val="00E33042"/>
    <w:pPr>
      <w:tabs>
        <w:tab w:val="num" w:pos="1492"/>
      </w:tabs>
      <w:spacing w:after="0" w:line="280" w:lineRule="atLeast"/>
      <w:ind w:left="1492" w:hanging="360"/>
      <w:contextualSpacing/>
    </w:pPr>
    <w:rPr>
      <w:rFonts w:asciiTheme="minorHAnsi" w:eastAsiaTheme="minorHAnsi" w:hAnsiTheme="minorHAnsi" w:cstheme="minorHAnsi"/>
      <w:color w:val="000000" w:themeColor="text1"/>
      <w:szCs w:val="22"/>
      <w:lang w:val="en-GB"/>
    </w:rPr>
  </w:style>
  <w:style w:type="character" w:customStyle="1" w:styleId="ListBulletChar">
    <w:name w:val="List Bullet Char"/>
    <w:basedOn w:val="BodyTextChar"/>
    <w:link w:val="ListBullet"/>
    <w:rsid w:val="00B67592"/>
    <w:rPr>
      <w:rFonts w:eastAsiaTheme="minorHAnsi" w:cstheme="minorBidi"/>
      <w:sz w:val="22"/>
      <w:szCs w:val="22"/>
      <w:lang w:val="en-GB"/>
    </w:rPr>
  </w:style>
  <w:style w:type="paragraph" w:styleId="TOCHeading">
    <w:name w:val="TOC Heading"/>
    <w:basedOn w:val="Heading1"/>
    <w:next w:val="Normal"/>
    <w:uiPriority w:val="39"/>
    <w:unhideWhenUsed/>
    <w:qFormat/>
    <w:rsid w:val="000617F7"/>
    <w:pPr>
      <w:keepLines/>
      <w:pageBreakBefore w:val="0"/>
      <w:spacing w:before="480" w:after="0"/>
      <w:outlineLvl w:val="9"/>
    </w:pPr>
    <w:rPr>
      <w:rFonts w:asciiTheme="majorHAnsi" w:hAnsiTheme="majorHAnsi" w:cstheme="majorBidi"/>
      <w:b/>
      <w:color w:val="008089" w:themeColor="accent1" w:themeShade="BF"/>
      <w:sz w:val="28"/>
      <w:szCs w:val="28"/>
    </w:rPr>
  </w:style>
  <w:style w:type="paragraph" w:styleId="TOC2">
    <w:name w:val="toc 2"/>
    <w:basedOn w:val="Normal"/>
    <w:next w:val="Normal"/>
    <w:autoRedefine/>
    <w:uiPriority w:val="39"/>
    <w:unhideWhenUsed/>
    <w:qFormat/>
    <w:rsid w:val="000617F7"/>
    <w:pPr>
      <w:spacing w:after="0"/>
      <w:ind w:left="220"/>
    </w:pPr>
    <w:rPr>
      <w:rFonts w:asciiTheme="minorHAnsi" w:hAnsiTheme="minorHAnsi"/>
      <w:i/>
      <w:iCs/>
      <w:sz w:val="20"/>
    </w:rPr>
  </w:style>
  <w:style w:type="character" w:styleId="Hyperlink">
    <w:name w:val="Hyperlink"/>
    <w:basedOn w:val="DefaultParagraphFont"/>
    <w:uiPriority w:val="99"/>
    <w:unhideWhenUsed/>
    <w:rsid w:val="000617F7"/>
    <w:rPr>
      <w:color w:val="0000FF" w:themeColor="hyperlink"/>
      <w:u w:val="single"/>
    </w:rPr>
  </w:style>
  <w:style w:type="paragraph" w:customStyle="1" w:styleId="Introparagraph">
    <w:name w:val="Intro paragraph"/>
    <w:basedOn w:val="Leadin"/>
    <w:rsid w:val="00E46841"/>
    <w:pPr>
      <w:spacing w:before="120" w:after="120"/>
    </w:pPr>
    <w:rPr>
      <w:rFonts w:cs="Arial"/>
      <w:color w:val="597595" w:themeColor="text2"/>
      <w:szCs w:val="22"/>
    </w:rPr>
  </w:style>
  <w:style w:type="paragraph" w:styleId="ListParagraph">
    <w:name w:val="List Paragraph"/>
    <w:basedOn w:val="Normal"/>
    <w:link w:val="ListParagraphChar"/>
    <w:uiPriority w:val="34"/>
    <w:qFormat/>
    <w:rsid w:val="00D447DB"/>
    <w:pPr>
      <w:ind w:left="720"/>
    </w:pPr>
  </w:style>
  <w:style w:type="table" w:customStyle="1" w:styleId="TextBoxBasic1">
    <w:name w:val="Text Box Basic1"/>
    <w:basedOn w:val="TableNormal"/>
    <w:next w:val="TableGrid"/>
    <w:uiPriority w:val="59"/>
    <w:rsid w:val="0068133D"/>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A93E96"/>
    <w:pPr>
      <w:spacing w:before="0" w:after="0"/>
      <w:ind w:left="440"/>
    </w:pPr>
    <w:rPr>
      <w:rFonts w:asciiTheme="minorHAnsi" w:hAnsiTheme="minorHAnsi"/>
      <w:sz w:val="20"/>
    </w:rPr>
  </w:style>
  <w:style w:type="paragraph" w:customStyle="1" w:styleId="LGISHeading3">
    <w:name w:val="LGIS Heading 3"/>
    <w:basedOn w:val="Heading23-3"/>
    <w:link w:val="LGISHeading3Char"/>
    <w:rsid w:val="00FC405F"/>
    <w:rPr>
      <w:b/>
      <w:color w:val="auto"/>
      <w:sz w:val="28"/>
      <w:szCs w:val="28"/>
    </w:rPr>
  </w:style>
  <w:style w:type="character" w:customStyle="1" w:styleId="LGISHeading3Char">
    <w:name w:val="LGIS Heading 3 Char"/>
    <w:basedOn w:val="Heading23-3Char"/>
    <w:link w:val="LGISHeading3"/>
    <w:rsid w:val="00FC405F"/>
    <w:rPr>
      <w:rFonts w:asciiTheme="majorHAnsi" w:eastAsiaTheme="majorEastAsia" w:hAnsiTheme="majorHAnsi" w:cstheme="majorBidi"/>
      <w:b/>
      <w:bCs/>
      <w:iCs w:val="0"/>
      <w:caps/>
      <w:color w:val="00ACB8"/>
      <w:sz w:val="28"/>
      <w:szCs w:val="28"/>
      <w:lang w:val="en-GB"/>
    </w:rPr>
  </w:style>
  <w:style w:type="paragraph" w:customStyle="1" w:styleId="Subtitle0">
    <w:name w:val="Sub title"/>
    <w:basedOn w:val="Normal"/>
    <w:next w:val="Normal"/>
    <w:qFormat/>
    <w:rsid w:val="00D447DB"/>
    <w:rPr>
      <w:color w:val="00ACB8"/>
      <w:sz w:val="40"/>
    </w:rPr>
  </w:style>
  <w:style w:type="paragraph" w:customStyle="1" w:styleId="SubjectTitle">
    <w:name w:val="Subject Title"/>
    <w:basedOn w:val="Normal"/>
    <w:next w:val="Normal"/>
    <w:qFormat/>
    <w:locked/>
    <w:rsid w:val="00D447DB"/>
    <w:pPr>
      <w:jc w:val="right"/>
    </w:pPr>
    <w:rPr>
      <w:rFonts w:asciiTheme="majorHAnsi" w:hAnsiTheme="majorHAnsi"/>
      <w:color w:val="00ACB8" w:themeColor="accent1"/>
      <w:sz w:val="62"/>
    </w:rPr>
  </w:style>
  <w:style w:type="paragraph" w:customStyle="1" w:styleId="NormalHanging">
    <w:name w:val="Normal Hanging"/>
    <w:basedOn w:val="Normal"/>
    <w:uiPriority w:val="1"/>
    <w:semiHidden/>
    <w:qFormat/>
    <w:rsid w:val="00D447DB"/>
    <w:pPr>
      <w:ind w:left="567" w:hanging="567"/>
    </w:pPr>
  </w:style>
  <w:style w:type="paragraph" w:customStyle="1" w:styleId="GroupLine">
    <w:name w:val="Group Line"/>
    <w:basedOn w:val="Normal"/>
    <w:next w:val="Normal"/>
    <w:semiHidden/>
    <w:qFormat/>
    <w:locked/>
    <w:rsid w:val="00D447DB"/>
    <w:pPr>
      <w:spacing w:before="60"/>
    </w:pPr>
    <w:rPr>
      <w:color w:val="FFFFFF"/>
    </w:rPr>
  </w:style>
  <w:style w:type="paragraph" w:customStyle="1" w:styleId="ContactDetails">
    <w:name w:val="ContactDetails"/>
    <w:basedOn w:val="Normal"/>
    <w:link w:val="ContactDetailsChar"/>
    <w:qFormat/>
    <w:locked/>
    <w:rsid w:val="00D447DB"/>
    <w:pPr>
      <w:tabs>
        <w:tab w:val="left" w:pos="454"/>
      </w:tabs>
      <w:spacing w:after="0"/>
    </w:pPr>
    <w:rPr>
      <w:sz w:val="18"/>
    </w:rPr>
  </w:style>
  <w:style w:type="character" w:customStyle="1" w:styleId="ContactDetailsChar">
    <w:name w:val="ContactDetails Char"/>
    <w:basedOn w:val="DefaultParagraphFont"/>
    <w:link w:val="ContactDetails"/>
    <w:rsid w:val="00D447DB"/>
    <w:rPr>
      <w:sz w:val="18"/>
    </w:rPr>
  </w:style>
  <w:style w:type="paragraph" w:customStyle="1" w:styleId="ContactJLT">
    <w:name w:val="ContactJLT"/>
    <w:basedOn w:val="ContactDetails"/>
    <w:link w:val="ContactJLTChar"/>
    <w:semiHidden/>
    <w:qFormat/>
    <w:locked/>
    <w:rsid w:val="00D447DB"/>
    <w:rPr>
      <w:b/>
      <w:bCs/>
      <w:color w:val="006F65" w:themeColor="accent3"/>
      <w:sz w:val="16"/>
    </w:rPr>
  </w:style>
  <w:style w:type="character" w:customStyle="1" w:styleId="ContactJLTChar">
    <w:name w:val="ContactJLT Char"/>
    <w:basedOn w:val="ContactDetailsChar"/>
    <w:link w:val="ContactJLT"/>
    <w:semiHidden/>
    <w:rsid w:val="00D447DB"/>
    <w:rPr>
      <w:b/>
      <w:bCs/>
      <w:color w:val="006F65" w:themeColor="accent3"/>
      <w:sz w:val="16"/>
    </w:rPr>
  </w:style>
  <w:style w:type="paragraph" w:customStyle="1" w:styleId="ContactJLTABN">
    <w:name w:val="ContactJLTABN"/>
    <w:basedOn w:val="ContactDetails"/>
    <w:next w:val="Normal"/>
    <w:semiHidden/>
    <w:qFormat/>
    <w:locked/>
    <w:rsid w:val="00D447DB"/>
    <w:pPr>
      <w:spacing w:after="90"/>
    </w:pPr>
    <w:rPr>
      <w:color w:val="002B5C"/>
      <w:sz w:val="16"/>
    </w:rPr>
  </w:style>
  <w:style w:type="paragraph" w:customStyle="1" w:styleId="ContactJLTDetails">
    <w:name w:val="ContactJLTDetails"/>
    <w:basedOn w:val="ContactDetails"/>
    <w:semiHidden/>
    <w:qFormat/>
    <w:locked/>
    <w:rsid w:val="00D447DB"/>
    <w:pPr>
      <w:tabs>
        <w:tab w:val="right" w:pos="9072"/>
      </w:tabs>
    </w:pPr>
    <w:rPr>
      <w:rFonts w:cs="Tahoma"/>
      <w:sz w:val="16"/>
    </w:rPr>
  </w:style>
  <w:style w:type="paragraph" w:customStyle="1" w:styleId="ContactName">
    <w:name w:val="ContactName"/>
    <w:basedOn w:val="ContactDetails"/>
    <w:qFormat/>
    <w:locked/>
    <w:rsid w:val="00D447DB"/>
    <w:rPr>
      <w:b/>
      <w:color w:val="006F65" w:themeColor="accent3"/>
    </w:rPr>
  </w:style>
  <w:style w:type="paragraph" w:customStyle="1" w:styleId="ContactTitle">
    <w:name w:val="ContactTitle"/>
    <w:basedOn w:val="ContactDetails"/>
    <w:next w:val="ContactJLTDetails"/>
    <w:qFormat/>
    <w:rsid w:val="00D447DB"/>
    <w:pPr>
      <w:spacing w:after="90"/>
    </w:pPr>
  </w:style>
  <w:style w:type="paragraph" w:customStyle="1" w:styleId="NormalJustified">
    <w:name w:val="Normal Justified"/>
    <w:basedOn w:val="Normal"/>
    <w:next w:val="Normal"/>
    <w:uiPriority w:val="1"/>
    <w:semiHidden/>
    <w:qFormat/>
    <w:rsid w:val="00D447DB"/>
    <w:pPr>
      <w:jc w:val="both"/>
    </w:pPr>
  </w:style>
  <w:style w:type="paragraph" w:customStyle="1" w:styleId="NormalSmall">
    <w:name w:val="Normal Small"/>
    <w:basedOn w:val="Normal"/>
    <w:next w:val="Normal"/>
    <w:semiHidden/>
    <w:qFormat/>
    <w:locked/>
    <w:rsid w:val="00D447DB"/>
    <w:rPr>
      <w:sz w:val="17"/>
    </w:rPr>
  </w:style>
  <w:style w:type="paragraph" w:customStyle="1" w:styleId="Address">
    <w:name w:val="Address"/>
    <w:basedOn w:val="Normal"/>
    <w:uiPriority w:val="1"/>
    <w:semiHidden/>
    <w:qFormat/>
    <w:locked/>
    <w:rsid w:val="00D447DB"/>
    <w:pPr>
      <w:framePr w:w="2892" w:wrap="around" w:vAnchor="page" w:hAnchor="page" w:x="8790" w:y="2269"/>
      <w:tabs>
        <w:tab w:val="left" w:pos="454"/>
      </w:tabs>
      <w:spacing w:after="0"/>
    </w:pPr>
    <w:rPr>
      <w:sz w:val="15"/>
    </w:rPr>
  </w:style>
  <w:style w:type="paragraph" w:customStyle="1" w:styleId="ccList">
    <w:name w:val="ccList"/>
    <w:basedOn w:val="Normal"/>
    <w:next w:val="Normal"/>
    <w:semiHidden/>
    <w:qFormat/>
    <w:locked/>
    <w:rsid w:val="00D447DB"/>
    <w:pPr>
      <w:ind w:left="567" w:hanging="567"/>
    </w:pPr>
  </w:style>
  <w:style w:type="paragraph" w:customStyle="1" w:styleId="FaxNo">
    <w:name w:val="FaxNo"/>
    <w:basedOn w:val="Normal"/>
    <w:next w:val="Normal"/>
    <w:semiHidden/>
    <w:qFormat/>
    <w:locked/>
    <w:rsid w:val="00D447DB"/>
  </w:style>
  <w:style w:type="paragraph" w:customStyle="1" w:styleId="From">
    <w:name w:val="From"/>
    <w:basedOn w:val="Normal"/>
    <w:next w:val="Normal"/>
    <w:semiHidden/>
    <w:qFormat/>
    <w:locked/>
    <w:rsid w:val="00D447DB"/>
    <w:pPr>
      <w:spacing w:after="360"/>
    </w:pPr>
  </w:style>
  <w:style w:type="paragraph" w:customStyle="1" w:styleId="FromLabel">
    <w:name w:val="FromLabel"/>
    <w:basedOn w:val="Normal"/>
    <w:next w:val="Normal"/>
    <w:semiHidden/>
    <w:qFormat/>
    <w:locked/>
    <w:rsid w:val="00D447DB"/>
    <w:pPr>
      <w:framePr w:hSpace="284" w:wrap="around" w:hAnchor="page" w:y="1991"/>
      <w:spacing w:before="60" w:after="0"/>
    </w:pPr>
    <w:rPr>
      <w:sz w:val="16"/>
    </w:rPr>
  </w:style>
  <w:style w:type="paragraph" w:customStyle="1" w:styleId="To">
    <w:name w:val="To"/>
    <w:basedOn w:val="Normal"/>
    <w:next w:val="FaxNo"/>
    <w:semiHidden/>
    <w:qFormat/>
    <w:rsid w:val="00D447DB"/>
    <w:pPr>
      <w:spacing w:after="0"/>
    </w:pPr>
  </w:style>
  <w:style w:type="paragraph" w:customStyle="1" w:styleId="ToLabel">
    <w:name w:val="ToLabel"/>
    <w:basedOn w:val="Normal"/>
    <w:next w:val="Normal"/>
    <w:semiHidden/>
    <w:qFormat/>
    <w:locked/>
    <w:rsid w:val="00D447DB"/>
    <w:pPr>
      <w:framePr w:hSpace="284" w:wrap="around" w:hAnchor="page" w:y="1282"/>
    </w:pPr>
    <w:rPr>
      <w:sz w:val="16"/>
    </w:rPr>
  </w:style>
  <w:style w:type="paragraph" w:customStyle="1" w:styleId="Heading">
    <w:name w:val="Heading"/>
    <w:basedOn w:val="Normal"/>
    <w:next w:val="Normal"/>
    <w:semiHidden/>
    <w:qFormat/>
    <w:locked/>
    <w:rsid w:val="00D447DB"/>
    <w:pPr>
      <w:keepNext/>
    </w:pPr>
    <w:rPr>
      <w:b/>
      <w:u w:val="single"/>
    </w:rPr>
  </w:style>
  <w:style w:type="paragraph" w:customStyle="1" w:styleId="Addressee">
    <w:name w:val="Addressee"/>
    <w:basedOn w:val="Normal"/>
    <w:next w:val="Normal"/>
    <w:uiPriority w:val="1"/>
    <w:semiHidden/>
    <w:qFormat/>
    <w:locked/>
    <w:rsid w:val="00D447DB"/>
    <w:pPr>
      <w:spacing w:after="1200"/>
    </w:pPr>
  </w:style>
  <w:style w:type="paragraph" w:customStyle="1" w:styleId="TOC">
    <w:name w:val="TOC"/>
    <w:basedOn w:val="Title"/>
    <w:qFormat/>
    <w:rsid w:val="00D447DB"/>
    <w:pPr>
      <w:spacing w:after="240"/>
    </w:pPr>
    <w:rPr>
      <w:sz w:val="44"/>
    </w:rPr>
  </w:style>
  <w:style w:type="character" w:customStyle="1" w:styleId="Heading6Char">
    <w:name w:val="Heading 6 Char"/>
    <w:basedOn w:val="DefaultParagraphFont"/>
    <w:link w:val="Heading6"/>
    <w:rsid w:val="00D447DB"/>
    <w:rPr>
      <w:bCs/>
      <w:color w:val="C6D500"/>
      <w:szCs w:val="22"/>
      <w:u w:val="single"/>
    </w:rPr>
  </w:style>
  <w:style w:type="character" w:customStyle="1" w:styleId="Heading7Char">
    <w:name w:val="Heading 7 Char"/>
    <w:basedOn w:val="DefaultParagraphFont"/>
    <w:link w:val="Heading7"/>
    <w:uiPriority w:val="1"/>
    <w:rsid w:val="00D447DB"/>
    <w:rPr>
      <w:rFonts w:asciiTheme="majorHAnsi" w:hAnsiTheme="majorHAnsi"/>
      <w:i/>
      <w:color w:val="006F65"/>
    </w:rPr>
  </w:style>
  <w:style w:type="character" w:customStyle="1" w:styleId="Heading8Char">
    <w:name w:val="Heading 8 Char"/>
    <w:basedOn w:val="DefaultParagraphFont"/>
    <w:link w:val="Heading8"/>
    <w:semiHidden/>
    <w:rsid w:val="00D447DB"/>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semiHidden/>
    <w:rsid w:val="00D447DB"/>
    <w:rPr>
      <w:rFonts w:asciiTheme="majorHAnsi" w:hAnsiTheme="majorHAnsi"/>
    </w:rPr>
  </w:style>
  <w:style w:type="paragraph" w:styleId="NormalIndent">
    <w:name w:val="Normal Indent"/>
    <w:basedOn w:val="Normal"/>
    <w:uiPriority w:val="1"/>
    <w:semiHidden/>
    <w:qFormat/>
    <w:rsid w:val="00D447DB"/>
    <w:pPr>
      <w:ind w:left="1134"/>
    </w:pPr>
  </w:style>
  <w:style w:type="paragraph" w:styleId="Closing">
    <w:name w:val="Closing"/>
    <w:basedOn w:val="Normal"/>
    <w:link w:val="ClosingChar"/>
    <w:semiHidden/>
    <w:qFormat/>
    <w:rsid w:val="00D447DB"/>
  </w:style>
  <w:style w:type="character" w:customStyle="1" w:styleId="ClosingChar">
    <w:name w:val="Closing Char"/>
    <w:basedOn w:val="DefaultParagraphFont"/>
    <w:link w:val="Closing"/>
    <w:semiHidden/>
    <w:rsid w:val="00D447DB"/>
  </w:style>
  <w:style w:type="paragraph" w:styleId="MessageHeader">
    <w:name w:val="Message Header"/>
    <w:basedOn w:val="Normal"/>
    <w:link w:val="MessageHeaderChar"/>
    <w:semiHidden/>
    <w:qFormat/>
    <w:rsid w:val="00D447DB"/>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semiHidden/>
    <w:rsid w:val="00D447DB"/>
    <w:rPr>
      <w:rFonts w:cs="Arial"/>
      <w:sz w:val="24"/>
      <w:shd w:val="pct20" w:color="auto" w:fill="auto"/>
    </w:rPr>
  </w:style>
  <w:style w:type="paragraph" w:styleId="Salutation">
    <w:name w:val="Salutation"/>
    <w:basedOn w:val="Normal"/>
    <w:next w:val="Normal"/>
    <w:link w:val="SalutationChar"/>
    <w:semiHidden/>
    <w:qFormat/>
    <w:rsid w:val="00D447DB"/>
  </w:style>
  <w:style w:type="character" w:customStyle="1" w:styleId="SalutationChar">
    <w:name w:val="Salutation Char"/>
    <w:basedOn w:val="DefaultParagraphFont"/>
    <w:link w:val="Salutation"/>
    <w:semiHidden/>
    <w:rsid w:val="00D447DB"/>
  </w:style>
  <w:style w:type="paragraph" w:styleId="TOC1">
    <w:name w:val="toc 1"/>
    <w:basedOn w:val="Normal"/>
    <w:next w:val="Normal"/>
    <w:autoRedefine/>
    <w:uiPriority w:val="39"/>
    <w:unhideWhenUsed/>
    <w:qFormat/>
    <w:rsid w:val="00AC4251"/>
    <w:pPr>
      <w:spacing w:before="240"/>
    </w:pPr>
    <w:rPr>
      <w:rFonts w:asciiTheme="minorHAnsi" w:hAnsiTheme="minorHAnsi"/>
      <w:b/>
      <w:bCs/>
      <w:sz w:val="20"/>
    </w:rPr>
  </w:style>
  <w:style w:type="paragraph" w:customStyle="1" w:styleId="CVTableNames">
    <w:name w:val="CV Table Names"/>
    <w:basedOn w:val="BodyText"/>
    <w:qFormat/>
    <w:rsid w:val="00DD337B"/>
    <w:pPr>
      <w:spacing w:after="0"/>
    </w:pPr>
    <w:rPr>
      <w:rFonts w:ascii="Arial Bold" w:hAnsi="Arial Bold"/>
      <w:b/>
      <w:caps/>
      <w:color w:val="008089" w:themeColor="accent1" w:themeShade="BF"/>
      <w:sz w:val="28"/>
    </w:rPr>
  </w:style>
  <w:style w:type="paragraph" w:customStyle="1" w:styleId="CVTablerowtitles">
    <w:name w:val="CV Table row titles"/>
    <w:basedOn w:val="BodyText"/>
    <w:link w:val="CVTablerowtitlesChar"/>
    <w:qFormat/>
    <w:rsid w:val="00B979D7"/>
    <w:pPr>
      <w:spacing w:after="0"/>
    </w:pPr>
    <w:rPr>
      <w:rFonts w:asciiTheme="minorHAnsi" w:hAnsiTheme="minorHAnsi"/>
      <w:color w:val="008089" w:themeColor="accent1" w:themeShade="BF"/>
      <w:sz w:val="18"/>
    </w:rPr>
  </w:style>
  <w:style w:type="character" w:customStyle="1" w:styleId="CVTablerowtitlesChar">
    <w:name w:val="CV Table row titles Char"/>
    <w:basedOn w:val="BodyTextChar"/>
    <w:link w:val="CVTablerowtitles"/>
    <w:rsid w:val="00B979D7"/>
    <w:rPr>
      <w:rFonts w:asciiTheme="minorHAnsi" w:eastAsiaTheme="minorHAnsi" w:hAnsiTheme="minorHAnsi" w:cstheme="minorBidi"/>
      <w:color w:val="008089" w:themeColor="accent1" w:themeShade="BF"/>
      <w:sz w:val="18"/>
      <w:szCs w:val="22"/>
      <w:lang w:val="en-GB"/>
    </w:rPr>
  </w:style>
  <w:style w:type="paragraph" w:customStyle="1" w:styleId="TableBodyCopy">
    <w:name w:val="Table Body Copy"/>
    <w:basedOn w:val="BodyText"/>
    <w:link w:val="TableBodyCopyChar"/>
    <w:qFormat/>
    <w:rsid w:val="00D41C34"/>
    <w:rPr>
      <w:rFonts w:asciiTheme="minorHAnsi" w:hAnsiTheme="minorHAnsi"/>
      <w:sz w:val="18"/>
    </w:rPr>
  </w:style>
  <w:style w:type="character" w:customStyle="1" w:styleId="TableBodyCopyChar">
    <w:name w:val="Table Body Copy Char"/>
    <w:basedOn w:val="BodyTextChar"/>
    <w:link w:val="TableBodyCopy"/>
    <w:rsid w:val="00D41C34"/>
    <w:rPr>
      <w:rFonts w:asciiTheme="minorHAnsi" w:eastAsiaTheme="minorHAnsi" w:hAnsiTheme="minorHAnsi" w:cstheme="minorBidi"/>
      <w:sz w:val="18"/>
      <w:szCs w:val="22"/>
      <w:lang w:val="en-GB"/>
    </w:rPr>
  </w:style>
  <w:style w:type="paragraph" w:customStyle="1" w:styleId="CVTablebullets">
    <w:name w:val="CV Table bullets"/>
    <w:basedOn w:val="ListBullet"/>
    <w:link w:val="CVTablebulletsChar"/>
    <w:qFormat/>
    <w:rsid w:val="00B228DE"/>
    <w:pPr>
      <w:numPr>
        <w:numId w:val="5"/>
      </w:numPr>
      <w:spacing w:after="0"/>
    </w:pPr>
    <w:rPr>
      <w:rFonts w:eastAsiaTheme="minorHAnsi" w:cstheme="minorBidi"/>
      <w:sz w:val="18"/>
      <w:szCs w:val="22"/>
      <w:lang w:val="en-GB"/>
    </w:rPr>
  </w:style>
  <w:style w:type="character" w:customStyle="1" w:styleId="CVTablebulletsChar">
    <w:name w:val="CV Table bullets Char"/>
    <w:basedOn w:val="ListBulletChar"/>
    <w:link w:val="CVTablebullets"/>
    <w:rsid w:val="00B228DE"/>
    <w:rPr>
      <w:rFonts w:eastAsiaTheme="minorHAnsi" w:cstheme="minorBidi"/>
      <w:sz w:val="18"/>
      <w:szCs w:val="22"/>
      <w:lang w:val="en-GB"/>
    </w:rPr>
  </w:style>
  <w:style w:type="paragraph" w:customStyle="1" w:styleId="CVTableBody">
    <w:name w:val="CV Table Body"/>
    <w:basedOn w:val="Normal"/>
    <w:qFormat/>
    <w:rsid w:val="00A0746C"/>
    <w:pPr>
      <w:spacing w:before="0" w:after="160"/>
    </w:pPr>
    <w:rPr>
      <w:rFonts w:asciiTheme="minorHAnsi" w:eastAsiaTheme="minorHAnsi" w:hAnsiTheme="minorHAnsi" w:cstheme="minorBidi"/>
      <w:sz w:val="18"/>
      <w:szCs w:val="22"/>
      <w:lang w:val="en-GB"/>
    </w:rPr>
  </w:style>
  <w:style w:type="table" w:styleId="LightList-Accent1">
    <w:name w:val="Light List Accent 1"/>
    <w:basedOn w:val="TableNormal"/>
    <w:uiPriority w:val="61"/>
    <w:rsid w:val="004D17BA"/>
    <w:tblPr>
      <w:tblStyleRowBandSize w:val="1"/>
      <w:tblStyleColBandSize w:val="1"/>
      <w:tblBorders>
        <w:top w:val="single" w:sz="8" w:space="0" w:color="00ACB8" w:themeColor="accent1"/>
        <w:left w:val="single" w:sz="8" w:space="0" w:color="00ACB8" w:themeColor="accent1"/>
        <w:bottom w:val="single" w:sz="8" w:space="0" w:color="00ACB8" w:themeColor="accent1"/>
        <w:right w:val="single" w:sz="8" w:space="0" w:color="00ACB8" w:themeColor="accent1"/>
      </w:tblBorders>
    </w:tblPr>
    <w:tblStylePr w:type="firstRow">
      <w:pPr>
        <w:spacing w:before="0" w:after="0" w:line="240" w:lineRule="auto"/>
      </w:pPr>
      <w:rPr>
        <w:b/>
        <w:bCs/>
        <w:color w:val="FFFFFF" w:themeColor="background1"/>
      </w:rPr>
      <w:tblPr/>
      <w:tcPr>
        <w:shd w:val="clear" w:color="auto" w:fill="00ACB8" w:themeFill="accent1"/>
      </w:tcPr>
    </w:tblStylePr>
    <w:tblStylePr w:type="lastRow">
      <w:pPr>
        <w:spacing w:before="0" w:after="0" w:line="240" w:lineRule="auto"/>
      </w:pPr>
      <w:rPr>
        <w:b/>
        <w:bCs/>
      </w:rPr>
      <w:tblPr/>
      <w:tcPr>
        <w:tcBorders>
          <w:top w:val="double" w:sz="6" w:space="0" w:color="00ACB8" w:themeColor="accent1"/>
          <w:left w:val="single" w:sz="8" w:space="0" w:color="00ACB8" w:themeColor="accent1"/>
          <w:bottom w:val="single" w:sz="8" w:space="0" w:color="00ACB8" w:themeColor="accent1"/>
          <w:right w:val="single" w:sz="8" w:space="0" w:color="00ACB8" w:themeColor="accent1"/>
        </w:tcBorders>
      </w:tcPr>
    </w:tblStylePr>
    <w:tblStylePr w:type="firstCol">
      <w:rPr>
        <w:b/>
        <w:bCs/>
      </w:rPr>
    </w:tblStylePr>
    <w:tblStylePr w:type="lastCol">
      <w:rPr>
        <w:b/>
        <w:bCs/>
      </w:rPr>
    </w:tblStylePr>
    <w:tblStylePr w:type="band1Vert">
      <w:tblPr/>
      <w:tcPr>
        <w:tcBorders>
          <w:top w:val="single" w:sz="8" w:space="0" w:color="00ACB8" w:themeColor="accent1"/>
          <w:left w:val="single" w:sz="8" w:space="0" w:color="00ACB8" w:themeColor="accent1"/>
          <w:bottom w:val="single" w:sz="8" w:space="0" w:color="00ACB8" w:themeColor="accent1"/>
          <w:right w:val="single" w:sz="8" w:space="0" w:color="00ACB8" w:themeColor="accent1"/>
        </w:tcBorders>
      </w:tcPr>
    </w:tblStylePr>
    <w:tblStylePr w:type="band1Horz">
      <w:tblPr/>
      <w:tcPr>
        <w:tcBorders>
          <w:top w:val="single" w:sz="8" w:space="0" w:color="00ACB8" w:themeColor="accent1"/>
          <w:left w:val="single" w:sz="8" w:space="0" w:color="00ACB8" w:themeColor="accent1"/>
          <w:bottom w:val="single" w:sz="8" w:space="0" w:color="00ACB8" w:themeColor="accent1"/>
          <w:right w:val="single" w:sz="8" w:space="0" w:color="00ACB8" w:themeColor="accent1"/>
        </w:tcBorders>
      </w:tcPr>
    </w:tblStylePr>
  </w:style>
  <w:style w:type="paragraph" w:customStyle="1" w:styleId="C1">
    <w:name w:val="C1"/>
    <w:basedOn w:val="Normal"/>
    <w:rsid w:val="00EE5DB3"/>
    <w:pPr>
      <w:numPr>
        <w:numId w:val="8"/>
      </w:numPr>
      <w:spacing w:before="0" w:after="240"/>
      <w:outlineLvl w:val="0"/>
    </w:pPr>
    <w:rPr>
      <w:rFonts w:ascii="Arial Bold" w:hAnsi="Arial Bold"/>
      <w:b/>
      <w:caps/>
      <w:sz w:val="32"/>
      <w:szCs w:val="32"/>
      <w:lang w:val="en-US"/>
    </w:rPr>
  </w:style>
  <w:style w:type="paragraph" w:customStyle="1" w:styleId="C2">
    <w:name w:val="C2"/>
    <w:basedOn w:val="Normal"/>
    <w:link w:val="C2Char"/>
    <w:rsid w:val="00EE5DB3"/>
    <w:pPr>
      <w:numPr>
        <w:ilvl w:val="1"/>
        <w:numId w:val="8"/>
      </w:numPr>
      <w:tabs>
        <w:tab w:val="left" w:pos="720"/>
      </w:tabs>
      <w:spacing w:before="0"/>
      <w:outlineLvl w:val="1"/>
    </w:pPr>
    <w:rPr>
      <w:rFonts w:ascii="Arial Bold" w:hAnsi="Arial Bold"/>
      <w:b/>
      <w:caps/>
      <w:sz w:val="28"/>
      <w:szCs w:val="28"/>
      <w:lang w:val="en-US"/>
    </w:rPr>
  </w:style>
  <w:style w:type="paragraph" w:customStyle="1" w:styleId="C3">
    <w:name w:val="C3"/>
    <w:basedOn w:val="Normal"/>
    <w:rsid w:val="00EE5DB3"/>
    <w:pPr>
      <w:numPr>
        <w:ilvl w:val="2"/>
        <w:numId w:val="8"/>
      </w:numPr>
      <w:tabs>
        <w:tab w:val="left" w:pos="720"/>
      </w:tabs>
      <w:spacing w:before="0"/>
      <w:outlineLvl w:val="2"/>
    </w:pPr>
    <w:rPr>
      <w:szCs w:val="22"/>
      <w:lang w:val="en-US"/>
    </w:rPr>
  </w:style>
  <w:style w:type="paragraph" w:customStyle="1" w:styleId="MelvilleMainHeading">
    <w:name w:val="Melville Main Heading"/>
    <w:basedOn w:val="C1"/>
    <w:next w:val="Normal"/>
    <w:link w:val="MelvilleMainHeadingChar"/>
    <w:qFormat/>
    <w:rsid w:val="00EE5DB3"/>
    <w:pPr>
      <w:ind w:left="720" w:hanging="720"/>
      <w:jc w:val="both"/>
    </w:pPr>
  </w:style>
  <w:style w:type="character" w:customStyle="1" w:styleId="MelvilleMainHeadingChar">
    <w:name w:val="Melville Main Heading Char"/>
    <w:basedOn w:val="DefaultParagraphFont"/>
    <w:link w:val="MelvilleMainHeading"/>
    <w:rsid w:val="00EE5DB3"/>
    <w:rPr>
      <w:rFonts w:ascii="Arial Bold" w:hAnsi="Arial Bold"/>
      <w:b/>
      <w:caps/>
      <w:sz w:val="32"/>
      <w:szCs w:val="32"/>
      <w:lang w:val="en-US"/>
    </w:rPr>
  </w:style>
  <w:style w:type="character" w:customStyle="1" w:styleId="C2Char">
    <w:name w:val="C2 Char"/>
    <w:basedOn w:val="DefaultParagraphFont"/>
    <w:link w:val="C2"/>
    <w:rsid w:val="000B7DB2"/>
    <w:rPr>
      <w:rFonts w:ascii="Arial Bold" w:hAnsi="Arial Bold"/>
      <w:b/>
      <w:caps/>
      <w:sz w:val="28"/>
      <w:szCs w:val="28"/>
      <w:lang w:val="en-US"/>
    </w:rPr>
  </w:style>
  <w:style w:type="paragraph" w:customStyle="1" w:styleId="Bullet">
    <w:name w:val="Bullet"/>
    <w:basedOn w:val="Normal"/>
    <w:rsid w:val="000B7DB2"/>
    <w:pPr>
      <w:numPr>
        <w:numId w:val="9"/>
      </w:numPr>
      <w:tabs>
        <w:tab w:val="left" w:pos="851"/>
        <w:tab w:val="left" w:pos="1418"/>
        <w:tab w:val="left" w:pos="1985"/>
        <w:tab w:val="left" w:pos="2552"/>
        <w:tab w:val="left" w:pos="3119"/>
        <w:tab w:val="right" w:pos="9027"/>
      </w:tabs>
      <w:spacing w:beforeLines="40" w:before="0" w:beforeAutospacing="1" w:afterLines="20" w:after="200" w:line="280" w:lineRule="atLeast"/>
    </w:pPr>
    <w:rPr>
      <w:rFonts w:ascii="Verdana" w:hAnsi="Verdana"/>
      <w:sz w:val="18"/>
      <w:szCs w:val="18"/>
      <w:lang w:eastAsia="en-AU"/>
    </w:rPr>
  </w:style>
  <w:style w:type="paragraph" w:customStyle="1" w:styleId="DefaultText">
    <w:name w:val="Default Text"/>
    <w:basedOn w:val="Normal"/>
    <w:rsid w:val="00585E86"/>
    <w:pPr>
      <w:overflowPunct w:val="0"/>
      <w:autoSpaceDE w:val="0"/>
      <w:autoSpaceDN w:val="0"/>
      <w:adjustRightInd w:val="0"/>
      <w:spacing w:before="0" w:after="0"/>
      <w:textAlignment w:val="baseline"/>
    </w:pPr>
    <w:rPr>
      <w:rFonts w:ascii="Times New Roman" w:hAnsi="Times New Roman"/>
      <w:color w:val="000000"/>
      <w:sz w:val="24"/>
      <w:lang w:eastAsia="en-AU"/>
    </w:rPr>
  </w:style>
  <w:style w:type="character" w:customStyle="1" w:styleId="public-profile-url">
    <w:name w:val="public-profile-url"/>
    <w:rsid w:val="00585E86"/>
  </w:style>
  <w:style w:type="paragraph" w:styleId="NormalWeb">
    <w:name w:val="Normal (Web)"/>
    <w:basedOn w:val="Normal"/>
    <w:uiPriority w:val="99"/>
    <w:unhideWhenUsed/>
    <w:rsid w:val="00351109"/>
    <w:pPr>
      <w:spacing w:before="100" w:beforeAutospacing="1" w:after="100" w:afterAutospacing="1"/>
    </w:pPr>
    <w:rPr>
      <w:rFonts w:ascii="Times New Roman" w:eastAsiaTheme="minorHAnsi" w:hAnsi="Times New Roman"/>
      <w:sz w:val="24"/>
      <w:szCs w:val="24"/>
      <w:lang w:eastAsia="en-AU"/>
    </w:rPr>
  </w:style>
  <w:style w:type="paragraph" w:customStyle="1" w:styleId="MelvilleTenderText">
    <w:name w:val="Melville Tender Text"/>
    <w:basedOn w:val="Normal"/>
    <w:link w:val="MelvilleTenderTextChar"/>
    <w:qFormat/>
    <w:rsid w:val="00670A9C"/>
    <w:pPr>
      <w:tabs>
        <w:tab w:val="left" w:pos="720"/>
      </w:tabs>
      <w:spacing w:before="0" w:after="0"/>
      <w:ind w:left="720"/>
      <w:jc w:val="both"/>
    </w:pPr>
    <w:rPr>
      <w:szCs w:val="22"/>
    </w:rPr>
  </w:style>
  <w:style w:type="character" w:customStyle="1" w:styleId="MelvilleTenderTextChar">
    <w:name w:val="Melville Tender Text Char"/>
    <w:basedOn w:val="DefaultParagraphFont"/>
    <w:link w:val="MelvilleTenderText"/>
    <w:rsid w:val="00670A9C"/>
    <w:rPr>
      <w:sz w:val="22"/>
      <w:szCs w:val="22"/>
    </w:rPr>
  </w:style>
  <w:style w:type="character" w:styleId="PlaceholderText">
    <w:name w:val="Placeholder Text"/>
    <w:basedOn w:val="DefaultParagraphFont"/>
    <w:uiPriority w:val="99"/>
    <w:semiHidden/>
    <w:rsid w:val="004539F0"/>
    <w:rPr>
      <w:color w:val="808080"/>
    </w:rPr>
  </w:style>
  <w:style w:type="numbering" w:customStyle="1" w:styleId="Style1">
    <w:name w:val="Style1"/>
    <w:uiPriority w:val="99"/>
    <w:rsid w:val="00D545DF"/>
    <w:pPr>
      <w:numPr>
        <w:numId w:val="10"/>
      </w:numPr>
    </w:pPr>
  </w:style>
  <w:style w:type="numbering" w:customStyle="1" w:styleId="Style2">
    <w:name w:val="Style2"/>
    <w:uiPriority w:val="99"/>
    <w:rsid w:val="00D545DF"/>
    <w:pPr>
      <w:numPr>
        <w:numId w:val="11"/>
      </w:numPr>
    </w:pPr>
  </w:style>
  <w:style w:type="numbering" w:customStyle="1" w:styleId="Style3">
    <w:name w:val="Style3"/>
    <w:uiPriority w:val="99"/>
    <w:rsid w:val="00D545DF"/>
    <w:pPr>
      <w:numPr>
        <w:numId w:val="12"/>
      </w:numPr>
    </w:pPr>
  </w:style>
  <w:style w:type="table" w:styleId="ListTable3-Accent1">
    <w:name w:val="List Table 3 Accent 1"/>
    <w:basedOn w:val="TableNormal"/>
    <w:uiPriority w:val="48"/>
    <w:rsid w:val="00B95164"/>
    <w:tblPr>
      <w:tblStyleRowBandSize w:val="1"/>
      <w:tblStyleColBandSize w:val="1"/>
      <w:tblBorders>
        <w:top w:val="single" w:sz="4" w:space="0" w:color="00ACB8" w:themeColor="accent1"/>
        <w:left w:val="single" w:sz="4" w:space="0" w:color="00ACB8" w:themeColor="accent1"/>
        <w:bottom w:val="single" w:sz="4" w:space="0" w:color="00ACB8" w:themeColor="accent1"/>
        <w:right w:val="single" w:sz="4" w:space="0" w:color="00ACB8" w:themeColor="accent1"/>
      </w:tblBorders>
    </w:tblPr>
    <w:tblStylePr w:type="firstRow">
      <w:rPr>
        <w:b/>
        <w:bCs/>
        <w:color w:val="FFFFFF" w:themeColor="background1"/>
      </w:rPr>
      <w:tblPr/>
      <w:tcPr>
        <w:shd w:val="clear" w:color="auto" w:fill="00ACB8" w:themeFill="accent1"/>
      </w:tcPr>
    </w:tblStylePr>
    <w:tblStylePr w:type="lastRow">
      <w:rPr>
        <w:b/>
        <w:bCs/>
      </w:rPr>
      <w:tblPr/>
      <w:tcPr>
        <w:tcBorders>
          <w:top w:val="double" w:sz="4" w:space="0" w:color="00AC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CB8" w:themeColor="accent1"/>
          <w:right w:val="single" w:sz="4" w:space="0" w:color="00ACB8" w:themeColor="accent1"/>
        </w:tcBorders>
      </w:tcPr>
    </w:tblStylePr>
    <w:tblStylePr w:type="band1Horz">
      <w:tblPr/>
      <w:tcPr>
        <w:tcBorders>
          <w:top w:val="single" w:sz="4" w:space="0" w:color="00ACB8" w:themeColor="accent1"/>
          <w:bottom w:val="single" w:sz="4" w:space="0" w:color="00AC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CB8" w:themeColor="accent1"/>
          <w:left w:val="nil"/>
        </w:tcBorders>
      </w:tcPr>
    </w:tblStylePr>
    <w:tblStylePr w:type="swCell">
      <w:tblPr/>
      <w:tcPr>
        <w:tcBorders>
          <w:top w:val="double" w:sz="4" w:space="0" w:color="00ACB8" w:themeColor="accent1"/>
          <w:right w:val="nil"/>
        </w:tcBorders>
      </w:tcPr>
    </w:tblStylePr>
  </w:style>
  <w:style w:type="table" w:styleId="ListTable3-Accent2">
    <w:name w:val="List Table 3 Accent 2"/>
    <w:basedOn w:val="TableNormal"/>
    <w:uiPriority w:val="48"/>
    <w:rsid w:val="00B95164"/>
    <w:tblPr>
      <w:tblStyleRowBandSize w:val="1"/>
      <w:tblStyleColBandSize w:val="1"/>
      <w:tblBorders>
        <w:top w:val="single" w:sz="4" w:space="0" w:color="C6D500" w:themeColor="accent2"/>
        <w:left w:val="single" w:sz="4" w:space="0" w:color="C6D500" w:themeColor="accent2"/>
        <w:bottom w:val="single" w:sz="4" w:space="0" w:color="C6D500" w:themeColor="accent2"/>
        <w:right w:val="single" w:sz="4" w:space="0" w:color="C6D500" w:themeColor="accent2"/>
      </w:tblBorders>
    </w:tblPr>
    <w:tblStylePr w:type="firstRow">
      <w:rPr>
        <w:b/>
        <w:bCs/>
        <w:color w:val="FFFFFF" w:themeColor="background1"/>
      </w:rPr>
      <w:tblPr/>
      <w:tcPr>
        <w:shd w:val="clear" w:color="auto" w:fill="C6D500" w:themeFill="accent2"/>
      </w:tcPr>
    </w:tblStylePr>
    <w:tblStylePr w:type="lastRow">
      <w:rPr>
        <w:b/>
        <w:bCs/>
      </w:rPr>
      <w:tblPr/>
      <w:tcPr>
        <w:tcBorders>
          <w:top w:val="double" w:sz="4" w:space="0" w:color="C6D5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6D500" w:themeColor="accent2"/>
          <w:right w:val="single" w:sz="4" w:space="0" w:color="C6D500" w:themeColor="accent2"/>
        </w:tcBorders>
      </w:tcPr>
    </w:tblStylePr>
    <w:tblStylePr w:type="band1Horz">
      <w:tblPr/>
      <w:tcPr>
        <w:tcBorders>
          <w:top w:val="single" w:sz="4" w:space="0" w:color="C6D500" w:themeColor="accent2"/>
          <w:bottom w:val="single" w:sz="4" w:space="0" w:color="C6D5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6D500" w:themeColor="accent2"/>
          <w:left w:val="nil"/>
        </w:tcBorders>
      </w:tcPr>
    </w:tblStylePr>
    <w:tblStylePr w:type="swCell">
      <w:tblPr/>
      <w:tcPr>
        <w:tcBorders>
          <w:top w:val="double" w:sz="4" w:space="0" w:color="C6D500" w:themeColor="accent2"/>
          <w:right w:val="nil"/>
        </w:tcBorders>
      </w:tcPr>
    </w:tblStylePr>
  </w:style>
  <w:style w:type="character" w:customStyle="1" w:styleId="ListParagraphChar">
    <w:name w:val="List Paragraph Char"/>
    <w:link w:val="ListParagraph"/>
    <w:uiPriority w:val="34"/>
    <w:locked/>
    <w:rsid w:val="00F76ACB"/>
    <w:rPr>
      <w:sz w:val="22"/>
    </w:rPr>
  </w:style>
  <w:style w:type="table" w:customStyle="1" w:styleId="TableGrid3">
    <w:name w:val="Table Grid3"/>
    <w:basedOn w:val="TableNormal"/>
    <w:next w:val="TableGrid"/>
    <w:rsid w:val="00F76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LTATable">
    <w:name w:val="JLTA Table"/>
    <w:basedOn w:val="TableNormal"/>
    <w:rsid w:val="00F76ACB"/>
    <w:pPr>
      <w:spacing w:before="40" w:after="40"/>
    </w:pPr>
    <w:rPr>
      <w:sz w:val="18"/>
      <w:lang w:eastAsia="en-AU"/>
    </w:rPr>
    <w:tblPr>
      <w:tblStyleRowBandSize w:val="1"/>
      <w:tblBorders>
        <w:insideH w:val="single" w:sz="2" w:space="0" w:color="808080"/>
      </w:tblBorders>
    </w:tblPr>
    <w:tcPr>
      <w:vAlign w:val="center"/>
    </w:tcPr>
    <w:tblStylePr w:type="firstRow">
      <w:pPr>
        <w:wordWrap/>
        <w:jc w:val="left"/>
      </w:pPr>
      <w:rPr>
        <w:rFonts w:ascii="Calibri" w:hAnsi="Calibri"/>
        <w:b/>
        <w:color w:val="FFFFFF"/>
        <w:sz w:val="22"/>
      </w:rPr>
      <w:tblPr/>
      <w:trPr>
        <w:tblHeader/>
      </w:trPr>
      <w:tcPr>
        <w:shd w:val="clear" w:color="auto" w:fill="006699"/>
      </w:tcPr>
    </w:tblStylePr>
    <w:tblStylePr w:type="lastRow">
      <w:tblPr/>
      <w:tcPr>
        <w:tcBorders>
          <w:top w:val="nil"/>
          <w:left w:val="nil"/>
          <w:bottom w:val="single" w:sz="18" w:space="0" w:color="808080"/>
          <w:right w:val="nil"/>
          <w:insideH w:val="nil"/>
          <w:insideV w:val="nil"/>
          <w:tl2br w:val="nil"/>
          <w:tr2bl w:val="nil"/>
        </w:tcBorders>
      </w:tcPr>
    </w:tblStylePr>
    <w:tblStylePr w:type="band2Horz">
      <w:rPr>
        <w:rFonts w:ascii="Arial" w:hAnsi="Arial"/>
        <w:sz w:val="18"/>
      </w:rPr>
    </w:tblStylePr>
  </w:style>
  <w:style w:type="table" w:customStyle="1" w:styleId="LightList-Accent111">
    <w:name w:val="Light List - Accent 111"/>
    <w:basedOn w:val="TableNormal"/>
    <w:uiPriority w:val="61"/>
    <w:rsid w:val="00E92CC8"/>
    <w:rPr>
      <w:rFonts w:ascii="Calibri" w:hAnsi="Calibri"/>
      <w:sz w:val="22"/>
      <w:szCs w:val="22"/>
      <w:lang w:val="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12">
    <w:name w:val="Medium Grid 3 - Accent 12"/>
    <w:basedOn w:val="TableNormal"/>
    <w:next w:val="MediumGrid3-Accent1"/>
    <w:uiPriority w:val="69"/>
    <w:rsid w:val="00E92CC8"/>
    <w:rPr>
      <w:rFonts w:ascii="Calibri" w:hAnsi="Calibri"/>
      <w:sz w:val="22"/>
      <w:szCs w:val="22"/>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Grid-Accent111">
    <w:name w:val="Light Grid - Accent 111"/>
    <w:basedOn w:val="TableNormal"/>
    <w:uiPriority w:val="62"/>
    <w:rsid w:val="00E92CC8"/>
    <w:rPr>
      <w:rFonts w:ascii="Calibri" w:hAnsi="Calibri"/>
      <w:sz w:val="22"/>
      <w:szCs w:val="22"/>
      <w:lang w:val="en-US"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1">
    <w:name w:val="Medium Grid 3 Accent 1"/>
    <w:basedOn w:val="TableNormal"/>
    <w:uiPriority w:val="69"/>
    <w:semiHidden/>
    <w:unhideWhenUsed/>
    <w:rsid w:val="00E92CC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F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CB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CB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CB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CB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F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F4FF" w:themeFill="accent1" w:themeFillTint="7F"/>
      </w:tcPr>
    </w:tblStylePr>
  </w:style>
  <w:style w:type="paragraph" w:styleId="Revision">
    <w:name w:val="Revision"/>
    <w:hidden/>
    <w:uiPriority w:val="99"/>
    <w:semiHidden/>
    <w:rsid w:val="00B938F3"/>
    <w:rPr>
      <w:sz w:val="22"/>
    </w:rPr>
  </w:style>
  <w:style w:type="paragraph" w:styleId="TOC4">
    <w:name w:val="toc 4"/>
    <w:basedOn w:val="Normal"/>
    <w:next w:val="Normal"/>
    <w:autoRedefine/>
    <w:uiPriority w:val="39"/>
    <w:unhideWhenUsed/>
    <w:rsid w:val="00730A4F"/>
    <w:pPr>
      <w:spacing w:before="0" w:after="0"/>
      <w:ind w:left="660"/>
    </w:pPr>
    <w:rPr>
      <w:rFonts w:asciiTheme="minorHAnsi" w:hAnsiTheme="minorHAnsi"/>
      <w:sz w:val="20"/>
    </w:rPr>
  </w:style>
  <w:style w:type="paragraph" w:styleId="TOC5">
    <w:name w:val="toc 5"/>
    <w:basedOn w:val="Normal"/>
    <w:next w:val="Normal"/>
    <w:autoRedefine/>
    <w:uiPriority w:val="39"/>
    <w:unhideWhenUsed/>
    <w:rsid w:val="00730A4F"/>
    <w:pPr>
      <w:spacing w:before="0" w:after="0"/>
      <w:ind w:left="880"/>
    </w:pPr>
    <w:rPr>
      <w:rFonts w:asciiTheme="minorHAnsi" w:hAnsiTheme="minorHAnsi"/>
      <w:sz w:val="20"/>
    </w:rPr>
  </w:style>
  <w:style w:type="paragraph" w:styleId="TOC6">
    <w:name w:val="toc 6"/>
    <w:basedOn w:val="Normal"/>
    <w:next w:val="Normal"/>
    <w:autoRedefine/>
    <w:uiPriority w:val="39"/>
    <w:unhideWhenUsed/>
    <w:rsid w:val="00730A4F"/>
    <w:pPr>
      <w:spacing w:before="0" w:after="0"/>
      <w:ind w:left="1100"/>
    </w:pPr>
    <w:rPr>
      <w:rFonts w:asciiTheme="minorHAnsi" w:hAnsiTheme="minorHAnsi"/>
      <w:sz w:val="20"/>
    </w:rPr>
  </w:style>
  <w:style w:type="paragraph" w:styleId="TOC7">
    <w:name w:val="toc 7"/>
    <w:basedOn w:val="Normal"/>
    <w:next w:val="Normal"/>
    <w:autoRedefine/>
    <w:uiPriority w:val="39"/>
    <w:unhideWhenUsed/>
    <w:rsid w:val="00730A4F"/>
    <w:pPr>
      <w:spacing w:before="0" w:after="0"/>
      <w:ind w:left="1320"/>
    </w:pPr>
    <w:rPr>
      <w:rFonts w:asciiTheme="minorHAnsi" w:hAnsiTheme="minorHAnsi"/>
      <w:sz w:val="20"/>
    </w:rPr>
  </w:style>
  <w:style w:type="paragraph" w:styleId="TOC8">
    <w:name w:val="toc 8"/>
    <w:basedOn w:val="Normal"/>
    <w:next w:val="Normal"/>
    <w:autoRedefine/>
    <w:uiPriority w:val="39"/>
    <w:unhideWhenUsed/>
    <w:rsid w:val="00730A4F"/>
    <w:pPr>
      <w:spacing w:before="0" w:after="0"/>
      <w:ind w:left="1540"/>
    </w:pPr>
    <w:rPr>
      <w:rFonts w:asciiTheme="minorHAnsi" w:hAnsiTheme="minorHAnsi"/>
      <w:sz w:val="20"/>
    </w:rPr>
  </w:style>
  <w:style w:type="paragraph" w:styleId="TOC9">
    <w:name w:val="toc 9"/>
    <w:basedOn w:val="Normal"/>
    <w:next w:val="Normal"/>
    <w:autoRedefine/>
    <w:uiPriority w:val="39"/>
    <w:unhideWhenUsed/>
    <w:rsid w:val="00730A4F"/>
    <w:pPr>
      <w:spacing w:before="0" w:after="0"/>
      <w:ind w:left="176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0482">
      <w:bodyDiv w:val="1"/>
      <w:marLeft w:val="0"/>
      <w:marRight w:val="0"/>
      <w:marTop w:val="0"/>
      <w:marBottom w:val="0"/>
      <w:divBdr>
        <w:top w:val="none" w:sz="0" w:space="0" w:color="auto"/>
        <w:left w:val="none" w:sz="0" w:space="0" w:color="auto"/>
        <w:bottom w:val="none" w:sz="0" w:space="0" w:color="auto"/>
        <w:right w:val="none" w:sz="0" w:space="0" w:color="auto"/>
      </w:divBdr>
    </w:div>
    <w:div w:id="401875137">
      <w:bodyDiv w:val="1"/>
      <w:marLeft w:val="0"/>
      <w:marRight w:val="0"/>
      <w:marTop w:val="0"/>
      <w:marBottom w:val="0"/>
      <w:divBdr>
        <w:top w:val="none" w:sz="0" w:space="0" w:color="auto"/>
        <w:left w:val="none" w:sz="0" w:space="0" w:color="auto"/>
        <w:bottom w:val="none" w:sz="0" w:space="0" w:color="auto"/>
        <w:right w:val="none" w:sz="0" w:space="0" w:color="auto"/>
      </w:divBdr>
    </w:div>
    <w:div w:id="1072581209">
      <w:bodyDiv w:val="1"/>
      <w:marLeft w:val="0"/>
      <w:marRight w:val="0"/>
      <w:marTop w:val="0"/>
      <w:marBottom w:val="0"/>
      <w:divBdr>
        <w:top w:val="none" w:sz="0" w:space="0" w:color="auto"/>
        <w:left w:val="none" w:sz="0" w:space="0" w:color="auto"/>
        <w:bottom w:val="none" w:sz="0" w:space="0" w:color="auto"/>
        <w:right w:val="none" w:sz="0" w:space="0" w:color="auto"/>
      </w:divBdr>
    </w:div>
    <w:div w:id="1183398787">
      <w:bodyDiv w:val="1"/>
      <w:marLeft w:val="0"/>
      <w:marRight w:val="0"/>
      <w:marTop w:val="0"/>
      <w:marBottom w:val="0"/>
      <w:divBdr>
        <w:top w:val="none" w:sz="0" w:space="0" w:color="auto"/>
        <w:left w:val="none" w:sz="0" w:space="0" w:color="auto"/>
        <w:bottom w:val="none" w:sz="0" w:space="0" w:color="auto"/>
        <w:right w:val="none" w:sz="0" w:space="0" w:color="auto"/>
      </w:divBdr>
    </w:div>
    <w:div w:id="1762600434">
      <w:bodyDiv w:val="1"/>
      <w:marLeft w:val="0"/>
      <w:marRight w:val="0"/>
      <w:marTop w:val="0"/>
      <w:marBottom w:val="0"/>
      <w:divBdr>
        <w:top w:val="none" w:sz="0" w:space="0" w:color="auto"/>
        <w:left w:val="none" w:sz="0" w:space="0" w:color="auto"/>
        <w:bottom w:val="none" w:sz="0" w:space="0" w:color="auto"/>
        <w:right w:val="none" w:sz="0" w:space="0" w:color="auto"/>
      </w:divBdr>
    </w:div>
    <w:div w:id="194395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9B193572846C4A6338CBC6E0508E0"/>
        <w:category>
          <w:name w:val="General"/>
          <w:gallery w:val="placeholder"/>
        </w:category>
        <w:types>
          <w:type w:val="bbPlcHdr"/>
        </w:types>
        <w:behaviors>
          <w:behavior w:val="content"/>
        </w:behaviors>
        <w:guid w:val="{3A335BCD-6BA5-47B4-9F6F-F6F0FC8471A0}"/>
      </w:docPartPr>
      <w:docPartBody>
        <w:p w:rsidR="001873B9" w:rsidRDefault="00E55A31" w:rsidP="00E55A31">
          <w:pPr>
            <w:pStyle w:val="E5B9B193572846C4A6338CBC6E0508E0"/>
          </w:pPr>
          <w:r w:rsidRPr="00FE13D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MetaOT-Book">
    <w:altName w:val="Arial"/>
    <w:panose1 w:val="00000000000000000000"/>
    <w:charset w:val="00"/>
    <w:family w:val="swiss"/>
    <w:notTrueType/>
    <w:pitch w:val="variable"/>
    <w:sig w:usb0="800000EF" w:usb1="4000207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0BE"/>
    <w:rsid w:val="001442C0"/>
    <w:rsid w:val="001873B9"/>
    <w:rsid w:val="003A4B44"/>
    <w:rsid w:val="00560BD7"/>
    <w:rsid w:val="007561EC"/>
    <w:rsid w:val="007A294C"/>
    <w:rsid w:val="00816E3C"/>
    <w:rsid w:val="008C3558"/>
    <w:rsid w:val="008D60BE"/>
    <w:rsid w:val="00DA1812"/>
    <w:rsid w:val="00E55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A31"/>
    <w:rPr>
      <w:color w:val="808080"/>
    </w:rPr>
  </w:style>
  <w:style w:type="paragraph" w:customStyle="1" w:styleId="97FEE47876C44DACA36BEA62CE52AA14">
    <w:name w:val="97FEE47876C44DACA36BEA62CE52AA14"/>
    <w:rsid w:val="008D60BE"/>
  </w:style>
  <w:style w:type="paragraph" w:customStyle="1" w:styleId="6A86978B73D1445093034C3B9645CD21">
    <w:name w:val="6A86978B73D1445093034C3B9645CD21"/>
    <w:rsid w:val="00DA1812"/>
  </w:style>
  <w:style w:type="paragraph" w:customStyle="1" w:styleId="8CD20039B008401C81C0B035FCFBE87D">
    <w:name w:val="8CD20039B008401C81C0B035FCFBE87D"/>
    <w:rsid w:val="00DA1812"/>
  </w:style>
  <w:style w:type="paragraph" w:customStyle="1" w:styleId="09B25CF5EB5340BC839A46B79D1319D6">
    <w:name w:val="09B25CF5EB5340BC839A46B79D1319D6"/>
    <w:rsid w:val="007A294C"/>
  </w:style>
  <w:style w:type="paragraph" w:customStyle="1" w:styleId="5BB6F42E6691473AA7F3BDCD94F76CAD">
    <w:name w:val="5BB6F42E6691473AA7F3BDCD94F76CAD"/>
    <w:rsid w:val="00E55A31"/>
  </w:style>
  <w:style w:type="paragraph" w:customStyle="1" w:styleId="A9DED9C65E374DC290D31337BFB5DBDB">
    <w:name w:val="A9DED9C65E374DC290D31337BFB5DBDB"/>
    <w:rsid w:val="00E55A31"/>
  </w:style>
  <w:style w:type="paragraph" w:customStyle="1" w:styleId="D6CF734F59174A5BAAC5ACFC4A9AE83D">
    <w:name w:val="D6CF734F59174A5BAAC5ACFC4A9AE83D"/>
    <w:rsid w:val="00E55A31"/>
  </w:style>
  <w:style w:type="paragraph" w:customStyle="1" w:styleId="B9491CE1AB4840DBB0F00D9A2BE02013">
    <w:name w:val="B9491CE1AB4840DBB0F00D9A2BE02013"/>
    <w:rsid w:val="00E55A31"/>
  </w:style>
  <w:style w:type="paragraph" w:customStyle="1" w:styleId="C3354F4274294EAE802CE26687B0BDCA">
    <w:name w:val="C3354F4274294EAE802CE26687B0BDCA"/>
    <w:rsid w:val="00E55A31"/>
  </w:style>
  <w:style w:type="paragraph" w:customStyle="1" w:styleId="DEECF1C81AC841A0BB5ADB85530ABD82">
    <w:name w:val="DEECF1C81AC841A0BB5ADB85530ABD82"/>
    <w:rsid w:val="00E55A31"/>
  </w:style>
  <w:style w:type="paragraph" w:customStyle="1" w:styleId="BBC1035830904DB39E4CDBF7263DD007">
    <w:name w:val="BBC1035830904DB39E4CDBF7263DD007"/>
    <w:rsid w:val="00E55A31"/>
  </w:style>
  <w:style w:type="paragraph" w:customStyle="1" w:styleId="8D3A1F04EDE24F578027F445CF471146">
    <w:name w:val="8D3A1F04EDE24F578027F445CF471146"/>
    <w:rsid w:val="00E55A31"/>
  </w:style>
  <w:style w:type="paragraph" w:customStyle="1" w:styleId="9553E94D29DC4740AB7A586BD04EE1F8">
    <w:name w:val="9553E94D29DC4740AB7A586BD04EE1F8"/>
    <w:rsid w:val="00E55A31"/>
  </w:style>
  <w:style w:type="paragraph" w:customStyle="1" w:styleId="E5B9B193572846C4A6338CBC6E0508E0">
    <w:name w:val="E5B9B193572846C4A6338CBC6E0508E0"/>
    <w:rsid w:val="00E55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LGIS Colours">
      <a:dk1>
        <a:sysClr val="windowText" lastClr="000000"/>
      </a:dk1>
      <a:lt1>
        <a:sysClr val="window" lastClr="FFFFFF"/>
      </a:lt1>
      <a:dk2>
        <a:srgbClr val="597595"/>
      </a:dk2>
      <a:lt2>
        <a:srgbClr val="E6EAEF"/>
      </a:lt2>
      <a:accent1>
        <a:srgbClr val="00ACB8"/>
      </a:accent1>
      <a:accent2>
        <a:srgbClr val="C6D500"/>
      </a:accent2>
      <a:accent3>
        <a:srgbClr val="006F65"/>
      </a:accent3>
      <a:accent4>
        <a:srgbClr val="002B5C"/>
      </a:accent4>
      <a:accent5>
        <a:srgbClr val="D21242"/>
      </a:accent5>
      <a:accent6>
        <a:srgbClr val="A1A0A4"/>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8D2C7-E7C8-4C7C-8C36-26AC06FB1E84}">
  <ds:schemaRefs>
    <ds:schemaRef ds:uri="http://schemas.openxmlformats.org/officeDocument/2006/bibliography"/>
  </ds:schemaRefs>
</ds:datastoreItem>
</file>

<file path=customXml/itemProps2.xml><?xml version="1.0" encoding="utf-8"?>
<ds:datastoreItem xmlns:ds="http://schemas.openxmlformats.org/officeDocument/2006/customXml" ds:itemID="{52810914-DCED-4612-B62C-33EB43ABA25A}"/>
</file>

<file path=customXml/itemProps3.xml><?xml version="1.0" encoding="utf-8"?>
<ds:datastoreItem xmlns:ds="http://schemas.openxmlformats.org/officeDocument/2006/customXml" ds:itemID="{A2B3ABC8-9B0A-4476-A9B7-C2C0CAFA1C15}"/>
</file>

<file path=customXml/itemProps4.xml><?xml version="1.0" encoding="utf-8"?>
<ds:datastoreItem xmlns:ds="http://schemas.openxmlformats.org/officeDocument/2006/customXml" ds:itemID="{887B4BF2-552D-45DE-89E0-338D508D60D8}"/>
</file>

<file path=docProps/app.xml><?xml version="1.0" encoding="utf-8"?>
<Properties xmlns="http://schemas.openxmlformats.org/officeDocument/2006/extended-properties" xmlns:vt="http://schemas.openxmlformats.org/officeDocument/2006/docPropsVTypes">
  <Template>Normal.dotm</Template>
  <TotalTime>20</TotalTime>
  <Pages>26</Pages>
  <Words>3946</Words>
  <Characters>20521</Characters>
  <Application>Microsoft Office Word</Application>
  <DocSecurity>0</DocSecurity>
  <Lines>394</Lines>
  <Paragraphs>216</Paragraphs>
  <ScaleCrop>false</ScaleCrop>
  <HeadingPairs>
    <vt:vector size="2" baseType="variant">
      <vt:variant>
        <vt:lpstr>Title</vt:lpstr>
      </vt:variant>
      <vt:variant>
        <vt:i4>1</vt:i4>
      </vt:variant>
    </vt:vector>
  </HeadingPairs>
  <TitlesOfParts>
    <vt:vector size="1" baseType="lpstr">
      <vt:lpstr>Business Continuity Plan</vt:lpstr>
    </vt:vector>
  </TitlesOfParts>
  <Company>Jardine Lloyd Thompson Pty Ltd</Company>
  <LinksUpToDate>false</LinksUpToDate>
  <CharactersWithSpaces>24251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Continuity Plan</dc:title>
  <dc:creator>Reid, Jordan - AUS PRS</dc:creator>
  <cp:lastModifiedBy>Duxbury, Pia</cp:lastModifiedBy>
  <cp:revision>5</cp:revision>
  <cp:lastPrinted>2018-09-05T08:45:00Z</cp:lastPrinted>
  <dcterms:created xsi:type="dcterms:W3CDTF">2020-03-23T03:06:00Z</dcterms:created>
  <dcterms:modified xsi:type="dcterms:W3CDTF">2020-03-23T05:58:00Z</dcterms:modified>
</cp:coreProperties>
</file>